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5F" w:rsidRPr="000E1F50" w:rsidRDefault="00D8795F" w:rsidP="00D8795F">
      <w:pPr>
        <w:jc w:val="center"/>
        <w:rPr>
          <w:rFonts w:ascii="Helvetica" w:hAnsi="Helvetica" w:cs="Helvetica"/>
          <w:b/>
          <w:color w:val="634320"/>
        </w:rPr>
      </w:pPr>
      <w:r>
        <w:tab/>
      </w:r>
      <w:r w:rsidRPr="00D10A2B">
        <w:rPr>
          <w:rFonts w:ascii="Helvetica" w:hAnsi="Helvetica" w:cs="Helvetica"/>
          <w:b/>
          <w:color w:val="634320"/>
          <w:sz w:val="44"/>
          <w:szCs w:val="44"/>
        </w:rPr>
        <w:t>У  С  Т  А  В</w:t>
      </w:r>
      <w:r w:rsidRPr="00D10A2B">
        <w:rPr>
          <w:rFonts w:ascii="Helvetica" w:hAnsi="Helvetica" w:cs="Helvetica"/>
          <w:b/>
          <w:color w:val="634320"/>
          <w:sz w:val="44"/>
          <w:szCs w:val="44"/>
        </w:rPr>
        <w:br/>
      </w:r>
    </w:p>
    <w:p w:rsidR="00D8795F" w:rsidRDefault="00D8795F" w:rsidP="00D8795F">
      <w:pPr>
        <w:jc w:val="center"/>
        <w:rPr>
          <w:rFonts w:ascii="Helvetica" w:hAnsi="Helvetica" w:cs="Helvetica"/>
          <w:color w:val="634320"/>
          <w:sz w:val="20"/>
          <w:szCs w:val="20"/>
        </w:rPr>
      </w:pPr>
      <w:r w:rsidRPr="000E1F50">
        <w:rPr>
          <w:rFonts w:ascii="Helvetica" w:hAnsi="Helvetica" w:cs="Helvetica"/>
          <w:b/>
          <w:color w:val="634320"/>
          <w:sz w:val="20"/>
          <w:szCs w:val="20"/>
        </w:rPr>
        <w:t>Н А</w:t>
      </w:r>
    </w:p>
    <w:p w:rsidR="00D8795F" w:rsidRDefault="00D8795F" w:rsidP="00D8795F">
      <w:pPr>
        <w:jc w:val="center"/>
        <w:rPr>
          <w:rStyle w:val="apple-style-span"/>
          <w:rFonts w:ascii="Helvetica" w:hAnsi="Helvetica" w:cs="Helvetica"/>
          <w:b/>
          <w:color w:val="634320"/>
        </w:rPr>
      </w:pPr>
      <w:r>
        <w:rPr>
          <w:rFonts w:ascii="Helvetica" w:hAnsi="Helvetica" w:cs="Helvetica"/>
          <w:color w:val="634320"/>
          <w:sz w:val="20"/>
          <w:szCs w:val="20"/>
        </w:rPr>
        <w:br/>
      </w:r>
      <w:r w:rsidRPr="000E1F50">
        <w:rPr>
          <w:rStyle w:val="apple-style-span"/>
          <w:rFonts w:ascii="Helvetica" w:hAnsi="Helvetica" w:cs="Helvetica"/>
          <w:b/>
          <w:color w:val="634320"/>
        </w:rPr>
        <w:t>НАРОДНО ЧИТАЛИЩЕ</w:t>
      </w:r>
      <w:r>
        <w:rPr>
          <w:rStyle w:val="apple-style-span"/>
          <w:rFonts w:ascii="Helvetica" w:hAnsi="Helvetica" w:cs="Helvetica"/>
          <w:b/>
          <w:color w:val="634320"/>
        </w:rPr>
        <w:t xml:space="preserve">  “ ИВАН ЧАУШКИ – 1934“ село ЛОГОДАЖ</w:t>
      </w:r>
      <w:r w:rsidRPr="000E1F50">
        <w:rPr>
          <w:rStyle w:val="apple-style-span"/>
          <w:rFonts w:ascii="Helvetica" w:hAnsi="Helvetica" w:cs="Helvetica"/>
          <w:b/>
          <w:color w:val="634320"/>
        </w:rPr>
        <w:t xml:space="preserve"> ,</w:t>
      </w:r>
    </w:p>
    <w:p w:rsidR="00D8795F" w:rsidRPr="000E1F50" w:rsidRDefault="00D8795F" w:rsidP="00D8795F">
      <w:pPr>
        <w:jc w:val="center"/>
        <w:rPr>
          <w:rStyle w:val="apple-style-span"/>
          <w:rFonts w:ascii="Helvetica" w:hAnsi="Helvetica" w:cs="Helvetica"/>
          <w:b/>
          <w:color w:val="634320"/>
        </w:rPr>
      </w:pPr>
      <w:r>
        <w:rPr>
          <w:rStyle w:val="apple-style-span"/>
          <w:rFonts w:ascii="Helvetica" w:hAnsi="Helvetica" w:cs="Helvetica"/>
          <w:b/>
          <w:color w:val="634320"/>
        </w:rPr>
        <w:t xml:space="preserve">Общ. БЛАГОЕВГРАД , </w:t>
      </w:r>
      <w:proofErr w:type="spellStart"/>
      <w:r>
        <w:rPr>
          <w:rStyle w:val="apple-style-span"/>
          <w:rFonts w:ascii="Helvetica" w:hAnsi="Helvetica" w:cs="Helvetica"/>
          <w:b/>
          <w:color w:val="634320"/>
        </w:rPr>
        <w:t>Обл</w:t>
      </w:r>
      <w:proofErr w:type="spellEnd"/>
      <w:r>
        <w:rPr>
          <w:rStyle w:val="apple-style-span"/>
          <w:rFonts w:ascii="Helvetica" w:hAnsi="Helvetica" w:cs="Helvetica"/>
          <w:b/>
          <w:color w:val="634320"/>
        </w:rPr>
        <w:t>. БЛАГОЕВГРАД</w:t>
      </w:r>
    </w:p>
    <w:p w:rsidR="00D8795F" w:rsidRPr="000E1F50" w:rsidRDefault="00D8795F" w:rsidP="00D8795F">
      <w:pPr>
        <w:jc w:val="center"/>
        <w:rPr>
          <w:rStyle w:val="apple-converted-space"/>
          <w:rFonts w:ascii="Helvetica" w:hAnsi="Helvetica" w:cs="Helvetica"/>
          <w:b/>
          <w:color w:val="634320"/>
        </w:rPr>
      </w:pP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sidRPr="00D10A2B">
        <w:rPr>
          <w:rStyle w:val="apple-style-span"/>
          <w:rFonts w:ascii="Helvetica" w:hAnsi="Helvetica" w:cs="Helvetica"/>
          <w:b/>
          <w:color w:val="634320"/>
          <w:sz w:val="20"/>
          <w:szCs w:val="20"/>
        </w:rPr>
        <w:t>ГЛАВА ПЪРВА</w:t>
      </w:r>
      <w:r w:rsidRPr="00D10A2B">
        <w:rPr>
          <w:rFonts w:ascii="Helvetica" w:hAnsi="Helvetica" w:cs="Helvetica"/>
          <w:b/>
          <w:color w:val="634320"/>
          <w:sz w:val="20"/>
          <w:szCs w:val="20"/>
        </w:rPr>
        <w:br/>
      </w:r>
      <w:r w:rsidRPr="00D10A2B">
        <w:rPr>
          <w:rFonts w:ascii="Helvetica" w:hAnsi="Helvetica" w:cs="Helvetica"/>
          <w:b/>
          <w:color w:val="634320"/>
          <w:sz w:val="20"/>
          <w:szCs w:val="20"/>
        </w:rPr>
        <w:br/>
      </w:r>
      <w:r w:rsidRPr="00D10A2B">
        <w:rPr>
          <w:rStyle w:val="apple-style-span"/>
          <w:rFonts w:ascii="Helvetica" w:hAnsi="Helvetica" w:cs="Helvetica"/>
          <w:b/>
          <w:color w:val="634320"/>
          <w:sz w:val="20"/>
          <w:szCs w:val="20"/>
        </w:rPr>
        <w:t>ОБЩИ ПОЛОЖЕНИЯ</w:t>
      </w:r>
      <w:r>
        <w:rPr>
          <w:rFonts w:ascii="Helvetica" w:hAnsi="Helvetica" w:cs="Helvetica"/>
          <w:color w:val="634320"/>
          <w:sz w:val="20"/>
          <w:szCs w:val="20"/>
        </w:rPr>
        <w:br/>
      </w:r>
      <w:r>
        <w:rPr>
          <w:rFonts w:ascii="Helvetica" w:hAnsi="Helvetica" w:cs="Helvetica"/>
          <w:color w:val="634320"/>
          <w:sz w:val="20"/>
          <w:szCs w:val="20"/>
        </w:rPr>
        <w:br/>
      </w:r>
      <w:r w:rsidRPr="00D10A2B">
        <w:rPr>
          <w:rStyle w:val="apple-style-span"/>
          <w:rFonts w:ascii="Helvetica" w:hAnsi="Helvetica" w:cs="Helvetica"/>
          <w:b/>
          <w:color w:val="634320"/>
          <w:sz w:val="20"/>
          <w:szCs w:val="20"/>
        </w:rPr>
        <w:t>Чл. 1</w:t>
      </w:r>
      <w:r>
        <w:rPr>
          <w:rStyle w:val="apple-style-span"/>
          <w:rFonts w:ascii="Helvetica" w:hAnsi="Helvetica" w:cs="Helvetica"/>
          <w:color w:val="634320"/>
          <w:sz w:val="20"/>
          <w:szCs w:val="20"/>
        </w:rP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D10A2B">
        <w:rPr>
          <w:rStyle w:val="apple-style-span"/>
          <w:rFonts w:ascii="Helvetica" w:hAnsi="Helvetica" w:cs="Helvetica"/>
          <w:b/>
          <w:color w:val="634320"/>
          <w:sz w:val="20"/>
          <w:szCs w:val="20"/>
        </w:rPr>
        <w:t>Чл. 2. /1/.</w:t>
      </w:r>
      <w:r>
        <w:rPr>
          <w:rStyle w:val="apple-style-span"/>
          <w:rFonts w:ascii="Helvetica" w:hAnsi="Helvetica" w:cs="Helvetica"/>
          <w:color w:val="634320"/>
          <w:sz w:val="20"/>
          <w:szCs w:val="20"/>
        </w:rPr>
        <w:t xml:space="preserve"> „Народно читалище „ Иван </w:t>
      </w:r>
      <w:proofErr w:type="spellStart"/>
      <w:r>
        <w:rPr>
          <w:rStyle w:val="apple-style-span"/>
          <w:rFonts w:ascii="Helvetica" w:hAnsi="Helvetica" w:cs="Helvetica"/>
          <w:color w:val="634320"/>
          <w:sz w:val="20"/>
          <w:szCs w:val="20"/>
        </w:rPr>
        <w:t>Чаушки</w:t>
      </w:r>
      <w:proofErr w:type="spellEnd"/>
      <w:r>
        <w:rPr>
          <w:rStyle w:val="apple-style-span"/>
          <w:rFonts w:ascii="Helvetica" w:hAnsi="Helvetica" w:cs="Helvetica"/>
          <w:color w:val="634320"/>
          <w:sz w:val="20"/>
          <w:szCs w:val="20"/>
        </w:rPr>
        <w:t xml:space="preserve"> – 1934  “ с. Логодаж е традиционно самоуправляващо се българско сдружение ,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rPr>
          <w:rFonts w:ascii="Helvetica" w:hAnsi="Helvetica" w:cs="Helvetica"/>
          <w:color w:val="634320"/>
          <w:sz w:val="20"/>
          <w:szCs w:val="20"/>
        </w:rPr>
        <w:br/>
      </w:r>
      <w:r w:rsidRPr="00D10A2B">
        <w:rPr>
          <w:rStyle w:val="apple-style-span"/>
          <w:rFonts w:ascii="Helvetica" w:hAnsi="Helvetica" w:cs="Helvetica"/>
          <w:b/>
          <w:color w:val="634320"/>
          <w:sz w:val="20"/>
          <w:szCs w:val="20"/>
        </w:rPr>
        <w:t>/2/.</w:t>
      </w:r>
      <w:r>
        <w:rPr>
          <w:rStyle w:val="apple-style-span"/>
          <w:rFonts w:ascii="Helvetica" w:hAnsi="Helvetica" w:cs="Helvetica"/>
          <w:color w:val="634320"/>
          <w:sz w:val="20"/>
          <w:szCs w:val="20"/>
        </w:rPr>
        <w:t xml:space="preserve"> „Народно читалище ”Иван </w:t>
      </w:r>
      <w:proofErr w:type="spellStart"/>
      <w:r>
        <w:rPr>
          <w:rStyle w:val="apple-style-span"/>
          <w:rFonts w:ascii="Helvetica" w:hAnsi="Helvetica" w:cs="Helvetica"/>
          <w:color w:val="634320"/>
          <w:sz w:val="20"/>
          <w:szCs w:val="20"/>
        </w:rPr>
        <w:t>Чаушки</w:t>
      </w:r>
      <w:proofErr w:type="spellEnd"/>
      <w:r>
        <w:rPr>
          <w:rStyle w:val="apple-style-span"/>
          <w:rFonts w:ascii="Helvetica" w:hAnsi="Helvetica" w:cs="Helvetica"/>
          <w:color w:val="634320"/>
          <w:sz w:val="20"/>
          <w:szCs w:val="20"/>
        </w:rPr>
        <w:t xml:space="preserve"> – 1934  “  е юридическо лице с нестопанска цел със седалище в село Логодаж,  община Благоевград, област Благоевград и адрес на управление – с. Логодаж община Благоевград, област Благоевград.</w:t>
      </w:r>
      <w:r>
        <w:rPr>
          <w:rStyle w:val="apple-converted-space"/>
          <w:rFonts w:ascii="Helvetica" w:hAnsi="Helvetica" w:cs="Helvetica"/>
          <w:color w:val="634320"/>
          <w:sz w:val="20"/>
          <w:szCs w:val="20"/>
        </w:rPr>
        <w:t> </w:t>
      </w:r>
      <w:r>
        <w:rPr>
          <w:rFonts w:ascii="Helvetica" w:hAnsi="Helvetica" w:cs="Helvetica"/>
          <w:color w:val="634320"/>
          <w:sz w:val="20"/>
          <w:szCs w:val="20"/>
        </w:rPr>
        <w:br/>
      </w:r>
      <w:r w:rsidRPr="00D10A2B">
        <w:rPr>
          <w:rStyle w:val="apple-style-span"/>
          <w:rFonts w:ascii="Helvetica" w:hAnsi="Helvetica" w:cs="Helvetica"/>
          <w:b/>
          <w:color w:val="634320"/>
          <w:sz w:val="20"/>
          <w:szCs w:val="20"/>
        </w:rPr>
        <w:t>/3/.</w:t>
      </w:r>
      <w:r>
        <w:rPr>
          <w:rStyle w:val="apple-style-span"/>
          <w:rFonts w:ascii="Helvetica" w:hAnsi="Helvetica" w:cs="Helvetica"/>
          <w:color w:val="634320"/>
          <w:sz w:val="20"/>
          <w:szCs w:val="20"/>
        </w:rPr>
        <w:t xml:space="preserve"> Читалището е вписано в регистъра на Министерството на културата под № 885 </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D10A2B">
        <w:rPr>
          <w:rStyle w:val="apple-style-span"/>
          <w:rFonts w:ascii="Helvetica" w:hAnsi="Helvetica" w:cs="Helvetica"/>
          <w:b/>
          <w:color w:val="634320"/>
          <w:sz w:val="20"/>
          <w:szCs w:val="20"/>
        </w:rPr>
        <w:t>Чл. 3.</w:t>
      </w:r>
      <w:r>
        <w:rPr>
          <w:rStyle w:val="apple-style-span"/>
          <w:rFonts w:ascii="Helvetica" w:hAnsi="Helvetica" w:cs="Helvetica"/>
          <w:color w:val="634320"/>
          <w:sz w:val="20"/>
          <w:szCs w:val="20"/>
        </w:rPr>
        <w:t xml:space="preserve"> Наименованието е:</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 xml:space="preserve">„Народното читалище „ Иван </w:t>
      </w:r>
      <w:proofErr w:type="spellStart"/>
      <w:r>
        <w:rPr>
          <w:rStyle w:val="apple-style-span"/>
          <w:rFonts w:ascii="Helvetica" w:hAnsi="Helvetica" w:cs="Helvetica"/>
          <w:color w:val="634320"/>
          <w:sz w:val="20"/>
          <w:szCs w:val="20"/>
        </w:rPr>
        <w:t>Чаушки</w:t>
      </w:r>
      <w:proofErr w:type="spellEnd"/>
      <w:r>
        <w:rPr>
          <w:rStyle w:val="apple-style-span"/>
          <w:rFonts w:ascii="Helvetica" w:hAnsi="Helvetica" w:cs="Helvetica"/>
          <w:color w:val="634320"/>
          <w:sz w:val="20"/>
          <w:szCs w:val="20"/>
        </w:rPr>
        <w:t xml:space="preserve"> – 1934  “ с. </w:t>
      </w:r>
      <w:r>
        <w:rPr>
          <w:rStyle w:val="apple-style-span"/>
          <w:rFonts w:asciiTheme="minorHAnsi" w:hAnsiTheme="minorHAnsi" w:cs="Helvetica"/>
          <w:color w:val="634320"/>
          <w:sz w:val="20"/>
          <w:szCs w:val="20"/>
        </w:rPr>
        <w:t>Логодаж</w:t>
      </w:r>
      <w:r>
        <w:rPr>
          <w:rStyle w:val="apple-style-span"/>
          <w:rFonts w:ascii="Helvetica" w:hAnsi="Helvetica" w:cs="Helvetica"/>
          <w:color w:val="634320"/>
          <w:sz w:val="20"/>
          <w:szCs w:val="20"/>
        </w:rPr>
        <w:t xml:space="preserve">, което наименование при необходимост ще се изписва и на латиница по следния начин: </w:t>
      </w:r>
      <w:proofErr w:type="spellStart"/>
      <w:r>
        <w:rPr>
          <w:rStyle w:val="apple-style-span"/>
          <w:rFonts w:ascii="Helvetica" w:hAnsi="Helvetica" w:cs="Helvetica"/>
          <w:color w:val="634320"/>
          <w:sz w:val="20"/>
          <w:szCs w:val="20"/>
        </w:rPr>
        <w:t>Narodno</w:t>
      </w:r>
      <w:proofErr w:type="spellEnd"/>
      <w:r>
        <w:rPr>
          <w:rStyle w:val="apple-style-span"/>
          <w:rFonts w:ascii="Helvetica" w:hAnsi="Helvetica" w:cs="Helvetica"/>
          <w:color w:val="634320"/>
          <w:sz w:val="20"/>
          <w:szCs w:val="20"/>
        </w:rPr>
        <w:t xml:space="preserve"> </w:t>
      </w:r>
      <w:proofErr w:type="spellStart"/>
      <w:r>
        <w:rPr>
          <w:rStyle w:val="apple-style-span"/>
          <w:rFonts w:ascii="Helvetica" w:hAnsi="Helvetica" w:cs="Helvetica"/>
          <w:color w:val="634320"/>
          <w:sz w:val="20"/>
          <w:szCs w:val="20"/>
        </w:rPr>
        <w:t>chitaliste</w:t>
      </w:r>
      <w:proofErr w:type="spellEnd"/>
      <w:r>
        <w:rPr>
          <w:rStyle w:val="apple-style-span"/>
          <w:rFonts w:ascii="Helvetica" w:hAnsi="Helvetica" w:cs="Helvetica"/>
          <w:color w:val="634320"/>
          <w:sz w:val="20"/>
          <w:szCs w:val="20"/>
        </w:rPr>
        <w:t xml:space="preserve"> „ </w:t>
      </w:r>
      <w:r>
        <w:rPr>
          <w:rStyle w:val="apple-style-span"/>
          <w:rFonts w:ascii="Helvetica" w:hAnsi="Helvetica" w:cs="Helvetica"/>
          <w:color w:val="634320"/>
          <w:sz w:val="20"/>
          <w:szCs w:val="20"/>
          <w:lang w:val="en-US"/>
        </w:rPr>
        <w:t>Ivan</w:t>
      </w:r>
      <w:r w:rsidRPr="001B3DD0">
        <w:rPr>
          <w:rStyle w:val="apple-style-span"/>
          <w:rFonts w:ascii="Helvetica" w:hAnsi="Helvetica" w:cs="Helvetica"/>
          <w:color w:val="634320"/>
          <w:sz w:val="20"/>
          <w:szCs w:val="20"/>
        </w:rPr>
        <w:t xml:space="preserve"> </w:t>
      </w:r>
      <w:proofErr w:type="spellStart"/>
      <w:r>
        <w:rPr>
          <w:rStyle w:val="apple-style-span"/>
          <w:rFonts w:ascii="Helvetica" w:hAnsi="Helvetica" w:cs="Helvetica"/>
          <w:color w:val="634320"/>
          <w:sz w:val="20"/>
          <w:szCs w:val="20"/>
          <w:lang w:val="en-US"/>
        </w:rPr>
        <w:t>Chaushki</w:t>
      </w:r>
      <w:proofErr w:type="spellEnd"/>
      <w:r>
        <w:rPr>
          <w:rStyle w:val="apple-style-span"/>
          <w:rFonts w:ascii="Helvetica" w:hAnsi="Helvetica" w:cs="Helvetica"/>
          <w:color w:val="634320"/>
          <w:sz w:val="20"/>
          <w:szCs w:val="20"/>
        </w:rPr>
        <w:t>– 19</w:t>
      </w:r>
      <w:r w:rsidRPr="00FD4A8D">
        <w:rPr>
          <w:rStyle w:val="apple-style-span"/>
          <w:rFonts w:ascii="Helvetica" w:hAnsi="Helvetica" w:cs="Helvetica"/>
          <w:color w:val="634320"/>
          <w:sz w:val="20"/>
          <w:szCs w:val="20"/>
        </w:rPr>
        <w:t>34</w:t>
      </w:r>
      <w:r>
        <w:rPr>
          <w:rStyle w:val="apple-style-span"/>
          <w:rFonts w:ascii="Helvetica" w:hAnsi="Helvetica" w:cs="Helvetica"/>
          <w:color w:val="634320"/>
          <w:sz w:val="20"/>
          <w:szCs w:val="20"/>
        </w:rPr>
        <w:t xml:space="preserve"> ”. - </w:t>
      </w:r>
      <w:r>
        <w:rPr>
          <w:rStyle w:val="apple-style-span"/>
          <w:rFonts w:ascii="Helvetica" w:hAnsi="Helvetica" w:cs="Helvetica"/>
          <w:color w:val="634320"/>
          <w:sz w:val="20"/>
          <w:szCs w:val="20"/>
          <w:lang w:val="en-US"/>
        </w:rPr>
        <w:t>s</w:t>
      </w:r>
      <w:r>
        <w:rPr>
          <w:rStyle w:val="apple-style-span"/>
          <w:rFonts w:ascii="Helvetica" w:hAnsi="Helvetica" w:cs="Helvetica"/>
          <w:color w:val="634320"/>
          <w:sz w:val="20"/>
          <w:szCs w:val="20"/>
        </w:rPr>
        <w:t>е</w:t>
      </w:r>
      <w:r>
        <w:rPr>
          <w:rStyle w:val="apple-style-span"/>
          <w:rFonts w:ascii="Helvetica" w:hAnsi="Helvetica" w:cs="Helvetica"/>
          <w:color w:val="634320"/>
          <w:sz w:val="20"/>
          <w:szCs w:val="20"/>
          <w:lang w:val="en-US"/>
        </w:rPr>
        <w:t>lo</w:t>
      </w:r>
      <w:r w:rsidRPr="001B3DD0">
        <w:rPr>
          <w:rStyle w:val="apple-style-span"/>
          <w:rFonts w:ascii="Helvetica" w:hAnsi="Helvetica" w:cs="Helvetica"/>
          <w:color w:val="634320"/>
          <w:sz w:val="20"/>
          <w:szCs w:val="20"/>
        </w:rPr>
        <w:t xml:space="preserve"> </w:t>
      </w:r>
      <w:proofErr w:type="spellStart"/>
      <w:r>
        <w:rPr>
          <w:rStyle w:val="apple-style-span"/>
          <w:rFonts w:ascii="Helvetica" w:hAnsi="Helvetica" w:cs="Helvetica"/>
          <w:color w:val="634320"/>
          <w:sz w:val="20"/>
          <w:szCs w:val="20"/>
          <w:lang w:val="en-US"/>
        </w:rPr>
        <w:t>Logodaj</w:t>
      </w:r>
      <w:proofErr w:type="spellEnd"/>
      <w:r>
        <w:rPr>
          <w:rStyle w:val="apple-style-span"/>
          <w:rFonts w:ascii="Helvetica" w:hAnsi="Helvetica" w:cs="Helvetica"/>
          <w:color w:val="634320"/>
          <w:sz w:val="20"/>
          <w:szCs w:val="20"/>
        </w:rPr>
        <w:t>.</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D10A2B">
        <w:rPr>
          <w:rStyle w:val="apple-style-span"/>
          <w:rFonts w:ascii="Helvetica" w:hAnsi="Helvetica" w:cs="Helvetica"/>
          <w:b/>
          <w:color w:val="634320"/>
          <w:sz w:val="20"/>
          <w:szCs w:val="20"/>
        </w:rPr>
        <w:t>Чл. 4.</w:t>
      </w:r>
      <w:r>
        <w:rPr>
          <w:rStyle w:val="apple-style-span"/>
          <w:rFonts w:ascii="Helvetica" w:hAnsi="Helvetica" w:cs="Helvetica"/>
          <w:color w:val="634320"/>
          <w:sz w:val="20"/>
          <w:szCs w:val="20"/>
        </w:rPr>
        <w:t xml:space="preserve">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D10A2B">
        <w:rPr>
          <w:rStyle w:val="apple-style-span"/>
          <w:rFonts w:ascii="Helvetica" w:hAnsi="Helvetica" w:cs="Helvetica"/>
          <w:b/>
          <w:color w:val="634320"/>
          <w:sz w:val="20"/>
          <w:szCs w:val="20"/>
        </w:rPr>
        <w:t>Чл. 5</w:t>
      </w:r>
      <w:r>
        <w:rPr>
          <w:rStyle w:val="apple-style-span"/>
          <w:rFonts w:ascii="Helvetica" w:hAnsi="Helvetica" w:cs="Helvetica"/>
          <w:color w:val="634320"/>
          <w:sz w:val="20"/>
          <w:szCs w:val="20"/>
        </w:rPr>
        <w:t>.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общоселски и общински културни прояви. Съобразява своята дейност със стратегията на общината в областта на културата.</w:t>
      </w:r>
      <w:r>
        <w:rPr>
          <w:rFonts w:ascii="Helvetica" w:hAnsi="Helvetica" w:cs="Helvetica"/>
          <w:color w:val="634320"/>
          <w:sz w:val="20"/>
          <w:szCs w:val="20"/>
        </w:rPr>
        <w:br/>
      </w:r>
      <w:r>
        <w:rPr>
          <w:rFonts w:ascii="Helvetica" w:hAnsi="Helvetica" w:cs="Helvetica"/>
          <w:color w:val="634320"/>
          <w:sz w:val="20"/>
          <w:szCs w:val="20"/>
        </w:rPr>
        <w:br/>
      </w:r>
      <w:r w:rsidRPr="00D10A2B">
        <w:rPr>
          <w:rStyle w:val="apple-style-span"/>
          <w:rFonts w:ascii="Helvetica" w:hAnsi="Helvetica" w:cs="Helvetica"/>
          <w:b/>
          <w:color w:val="634320"/>
          <w:sz w:val="20"/>
          <w:szCs w:val="20"/>
        </w:rPr>
        <w:t>ГЛАВА ВТОРА</w:t>
      </w:r>
      <w:r w:rsidRPr="00D10A2B">
        <w:rPr>
          <w:rFonts w:ascii="Helvetica" w:hAnsi="Helvetica" w:cs="Helvetica"/>
          <w:b/>
          <w:color w:val="634320"/>
          <w:sz w:val="20"/>
          <w:szCs w:val="20"/>
        </w:rPr>
        <w:br/>
      </w:r>
      <w:r w:rsidRPr="00D10A2B">
        <w:rPr>
          <w:rFonts w:ascii="Helvetica" w:hAnsi="Helvetica" w:cs="Helvetica"/>
          <w:b/>
          <w:color w:val="634320"/>
          <w:sz w:val="20"/>
          <w:szCs w:val="20"/>
        </w:rPr>
        <w:br/>
      </w:r>
      <w:r w:rsidRPr="00D10A2B">
        <w:rPr>
          <w:rStyle w:val="apple-style-span"/>
          <w:rFonts w:ascii="Helvetica" w:hAnsi="Helvetica" w:cs="Helvetica"/>
          <w:b/>
          <w:color w:val="634320"/>
          <w:sz w:val="20"/>
          <w:szCs w:val="20"/>
        </w:rPr>
        <w:t>ЦЕЛИ И ЗАДАЧИ</w:t>
      </w:r>
      <w:r w:rsidRPr="00D10A2B">
        <w:rPr>
          <w:rFonts w:ascii="Helvetica" w:hAnsi="Helvetica" w:cs="Helvetica"/>
          <w:b/>
          <w:color w:val="634320"/>
          <w:sz w:val="20"/>
          <w:szCs w:val="20"/>
        </w:rPr>
        <w:br/>
      </w:r>
      <w:r w:rsidRPr="00D10A2B">
        <w:rPr>
          <w:rFonts w:ascii="Helvetica" w:hAnsi="Helvetica" w:cs="Helvetica"/>
          <w:b/>
          <w:color w:val="634320"/>
          <w:sz w:val="20"/>
          <w:szCs w:val="20"/>
        </w:rPr>
        <w:br/>
      </w:r>
      <w:r w:rsidRPr="00D10A2B">
        <w:rPr>
          <w:rStyle w:val="apple-style-span"/>
          <w:rFonts w:ascii="Helvetica" w:hAnsi="Helvetica" w:cs="Helvetica"/>
          <w:b/>
          <w:color w:val="634320"/>
          <w:sz w:val="20"/>
          <w:szCs w:val="20"/>
        </w:rPr>
        <w:t>Чл. 6.</w:t>
      </w:r>
      <w:r>
        <w:rPr>
          <w:rStyle w:val="apple-style-span"/>
          <w:rFonts w:ascii="Helvetica" w:hAnsi="Helvetica" w:cs="Helvetica"/>
          <w:color w:val="634320"/>
          <w:sz w:val="20"/>
          <w:szCs w:val="20"/>
        </w:rPr>
        <w:t xml:space="preserve"> Основната цел на читалището е да задоволява потребностите на населението, свързани със:</w:t>
      </w:r>
      <w:r>
        <w:rPr>
          <w:rFonts w:ascii="Helvetica" w:hAnsi="Helvetica" w:cs="Helvetica"/>
          <w:color w:val="634320"/>
          <w:sz w:val="20"/>
          <w:szCs w:val="20"/>
        </w:rPr>
        <w:br/>
      </w:r>
      <w:r>
        <w:rPr>
          <w:rStyle w:val="apple-style-span"/>
          <w:rFonts w:ascii="Helvetica" w:hAnsi="Helvetica" w:cs="Helvetica"/>
          <w:color w:val="634320"/>
          <w:sz w:val="20"/>
          <w:szCs w:val="20"/>
        </w:rPr>
        <w:t>1. развитие и обогатяване на културния живот, социалната и образователна дейност в селото;</w:t>
      </w:r>
      <w:r>
        <w:rPr>
          <w:rFonts w:ascii="Helvetica" w:hAnsi="Helvetica" w:cs="Helvetica"/>
          <w:color w:val="634320"/>
          <w:sz w:val="20"/>
          <w:szCs w:val="20"/>
        </w:rPr>
        <w:br/>
      </w:r>
      <w:r>
        <w:rPr>
          <w:rStyle w:val="apple-style-span"/>
          <w:rFonts w:ascii="Helvetica" w:hAnsi="Helvetica" w:cs="Helvetica"/>
          <w:color w:val="634320"/>
          <w:sz w:val="20"/>
          <w:szCs w:val="20"/>
        </w:rPr>
        <w:t>2. запазване на обичаите и традициите на населението в селото;</w:t>
      </w:r>
      <w:r>
        <w:rPr>
          <w:rFonts w:ascii="Helvetica" w:hAnsi="Helvetica" w:cs="Helvetica"/>
          <w:color w:val="634320"/>
          <w:sz w:val="20"/>
          <w:szCs w:val="20"/>
        </w:rPr>
        <w:br/>
      </w:r>
      <w:r>
        <w:rPr>
          <w:rStyle w:val="apple-style-span"/>
          <w:rFonts w:ascii="Helvetica" w:hAnsi="Helvetica" w:cs="Helvetica"/>
          <w:color w:val="634320"/>
          <w:sz w:val="20"/>
          <w:szCs w:val="20"/>
        </w:rPr>
        <w:t>3. разширяване знанията на гражданите и приобщаването им към ценностите и постиженията на науката, изкуството и културата;</w:t>
      </w:r>
      <w:r>
        <w:rPr>
          <w:rFonts w:ascii="Helvetica" w:hAnsi="Helvetica" w:cs="Helvetica"/>
          <w:color w:val="634320"/>
          <w:sz w:val="20"/>
          <w:szCs w:val="20"/>
        </w:rPr>
        <w:br/>
      </w:r>
      <w:r>
        <w:rPr>
          <w:rStyle w:val="apple-style-span"/>
          <w:rFonts w:ascii="Helvetica" w:hAnsi="Helvetica" w:cs="Helvetica"/>
          <w:color w:val="634320"/>
          <w:sz w:val="20"/>
          <w:szCs w:val="20"/>
        </w:rPr>
        <w:t>4. възпитаване в дух на демократизъм, родолюбие и общочовешка нравственост;</w:t>
      </w:r>
      <w:r>
        <w:rPr>
          <w:rFonts w:ascii="Helvetica" w:hAnsi="Helvetica" w:cs="Helvetica"/>
          <w:color w:val="634320"/>
          <w:sz w:val="20"/>
          <w:szCs w:val="20"/>
        </w:rPr>
        <w:br/>
      </w:r>
      <w:r>
        <w:rPr>
          <w:rStyle w:val="apple-style-span"/>
          <w:rFonts w:ascii="Helvetica" w:hAnsi="Helvetica" w:cs="Helvetica"/>
          <w:color w:val="634320"/>
          <w:sz w:val="20"/>
          <w:szCs w:val="20"/>
        </w:rPr>
        <w:t>5. възпитаване и утвърждаване на националното самосъзнание;</w:t>
      </w:r>
      <w:r>
        <w:rPr>
          <w:rFonts w:ascii="Helvetica" w:hAnsi="Helvetica" w:cs="Helvetica"/>
          <w:color w:val="634320"/>
          <w:sz w:val="20"/>
          <w:szCs w:val="20"/>
        </w:rPr>
        <w:br/>
      </w:r>
      <w:r>
        <w:rPr>
          <w:rStyle w:val="apple-style-span"/>
          <w:rFonts w:ascii="Helvetica" w:hAnsi="Helvetica" w:cs="Helvetica"/>
          <w:color w:val="634320"/>
          <w:sz w:val="20"/>
          <w:szCs w:val="20"/>
        </w:rPr>
        <w:t>6. осигуряване на достъп до информация.</w:t>
      </w:r>
    </w:p>
    <w:p w:rsidR="00D8795F" w:rsidRDefault="00D8795F" w:rsidP="00D8795F">
      <w:pPr>
        <w:rPr>
          <w:rStyle w:val="apple-converted-space"/>
          <w:rFonts w:ascii="Helvetica" w:hAnsi="Helvetica" w:cs="Helvetica"/>
          <w:color w:val="634320"/>
          <w:sz w:val="20"/>
          <w:szCs w:val="20"/>
        </w:rPr>
      </w:pPr>
      <w:r>
        <w:rPr>
          <w:rStyle w:val="apple-converted-space"/>
          <w:rFonts w:ascii="Helvetica" w:hAnsi="Helvetica" w:cs="Helvetica"/>
          <w:color w:val="634320"/>
          <w:sz w:val="20"/>
          <w:szCs w:val="20"/>
        </w:rPr>
        <w:lastRenderedPageBreak/>
        <w:t> </w:t>
      </w:r>
      <w:r>
        <w:rPr>
          <w:rFonts w:ascii="Helvetica" w:hAnsi="Helvetica" w:cs="Helvetica"/>
          <w:color w:val="634320"/>
          <w:sz w:val="20"/>
          <w:szCs w:val="20"/>
        </w:rPr>
        <w:br/>
      </w:r>
      <w:r w:rsidRPr="00D10A2B">
        <w:rPr>
          <w:rStyle w:val="apple-style-span"/>
          <w:rFonts w:ascii="Helvetica" w:hAnsi="Helvetica" w:cs="Helvetica"/>
          <w:b/>
          <w:color w:val="634320"/>
          <w:sz w:val="20"/>
          <w:szCs w:val="20"/>
        </w:rPr>
        <w:t>Чл. 7.</w:t>
      </w:r>
      <w:r>
        <w:rPr>
          <w:rStyle w:val="apple-style-span"/>
          <w:rFonts w:ascii="Helvetica" w:hAnsi="Helvetica" w:cs="Helvetica"/>
          <w:color w:val="634320"/>
          <w:sz w:val="20"/>
          <w:szCs w:val="20"/>
        </w:rPr>
        <w:t xml:space="preserve"> За постигане на целите по чл. 6 читалището извършва основни дейности като:</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1. уреждане и поддържане на общодостъпна библиотека, читалня, фото-, фоно-,</w:t>
      </w:r>
      <w:proofErr w:type="spellStart"/>
      <w:r>
        <w:rPr>
          <w:rStyle w:val="apple-style-span"/>
          <w:rFonts w:ascii="Helvetica" w:hAnsi="Helvetica" w:cs="Helvetica"/>
          <w:color w:val="634320"/>
          <w:sz w:val="20"/>
          <w:szCs w:val="20"/>
        </w:rPr>
        <w:t>филмо-и</w:t>
      </w:r>
      <w:proofErr w:type="spellEnd"/>
      <w:r>
        <w:rPr>
          <w:rStyle w:val="apple-style-span"/>
          <w:rFonts w:ascii="Helvetica" w:hAnsi="Helvetica" w:cs="Helvetica"/>
          <w:color w:val="634320"/>
          <w:sz w:val="20"/>
          <w:szCs w:val="20"/>
        </w:rPr>
        <w:t xml:space="preserve"> видеотеки, както и създаване и </w:t>
      </w:r>
      <w:proofErr w:type="spellStart"/>
      <w:r>
        <w:rPr>
          <w:rStyle w:val="apple-style-span"/>
          <w:rFonts w:ascii="Helvetica" w:hAnsi="Helvetica" w:cs="Helvetica"/>
          <w:color w:val="634320"/>
          <w:sz w:val="20"/>
          <w:szCs w:val="20"/>
        </w:rPr>
        <w:t>подържане</w:t>
      </w:r>
      <w:proofErr w:type="spellEnd"/>
      <w:r>
        <w:rPr>
          <w:rStyle w:val="apple-style-span"/>
          <w:rFonts w:ascii="Helvetica" w:hAnsi="Helvetica" w:cs="Helvetica"/>
          <w:color w:val="634320"/>
          <w:sz w:val="20"/>
          <w:szCs w:val="20"/>
        </w:rPr>
        <w:t xml:space="preserve"> на електронни информационни мрежи;</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2.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 xml:space="preserve">3. организиране на школи, кръжоци, курсове, клубове, кино- и </w:t>
      </w:r>
      <w:proofErr w:type="spellStart"/>
      <w:r>
        <w:rPr>
          <w:rStyle w:val="apple-style-span"/>
          <w:rFonts w:ascii="Helvetica" w:hAnsi="Helvetica" w:cs="Helvetica"/>
          <w:color w:val="634320"/>
          <w:sz w:val="20"/>
          <w:szCs w:val="20"/>
        </w:rPr>
        <w:t>видеопоказ</w:t>
      </w:r>
      <w:proofErr w:type="spellEnd"/>
      <w:r>
        <w:rPr>
          <w:rStyle w:val="apple-style-span"/>
          <w:rFonts w:ascii="Helvetica" w:hAnsi="Helvetica" w:cs="Helvetica"/>
          <w:color w:val="634320"/>
          <w:sz w:val="20"/>
          <w:szCs w:val="20"/>
        </w:rPr>
        <w:t>, празненства, концерти, чествания и младежки дейности;</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4. събиране и разпространяване на знания за родния край;</w:t>
      </w:r>
      <w:r>
        <w:rPr>
          <w:rFonts w:ascii="Helvetica" w:hAnsi="Helvetica" w:cs="Helvetica"/>
          <w:color w:val="634320"/>
          <w:sz w:val="20"/>
          <w:szCs w:val="20"/>
        </w:rPr>
        <w:br/>
      </w:r>
      <w:r>
        <w:rPr>
          <w:rStyle w:val="apple-style-span"/>
          <w:rFonts w:ascii="Helvetica" w:hAnsi="Helvetica" w:cs="Helvetica"/>
          <w:color w:val="634320"/>
          <w:sz w:val="20"/>
          <w:szCs w:val="20"/>
        </w:rPr>
        <w:t>5. създаване и съхраняване на музейни колекции съгласно Закона за културното наследство;</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6. предоставяне на компютърни и интернет услуги.</w:t>
      </w:r>
      <w:r>
        <w:rPr>
          <w:rStyle w:val="apple-converted-space"/>
          <w:rFonts w:ascii="Helvetica" w:hAnsi="Helvetica" w:cs="Helvetica"/>
          <w:color w:val="634320"/>
          <w:sz w:val="20"/>
          <w:szCs w:val="20"/>
        </w:rPr>
        <w:t> </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8.</w:t>
      </w:r>
      <w:r>
        <w:rPr>
          <w:rStyle w:val="apple-style-span"/>
          <w:rFonts w:ascii="Helvetica" w:hAnsi="Helvetica" w:cs="Helvetica"/>
          <w:color w:val="634320"/>
          <w:sz w:val="20"/>
          <w:szCs w:val="20"/>
        </w:rPr>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9.</w:t>
      </w:r>
      <w:r>
        <w:rPr>
          <w:rStyle w:val="apple-style-span"/>
          <w:rFonts w:ascii="Helvetica" w:hAnsi="Helvetica" w:cs="Helvetica"/>
          <w:color w:val="634320"/>
          <w:sz w:val="20"/>
          <w:szCs w:val="20"/>
        </w:rPr>
        <w:t xml:space="preserve"> Читалището няма право да предоставя собствено или ползвано от него имущество възмездно или безвъзмездно:</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1. за хазартни игри и нощни заведения;</w:t>
      </w:r>
      <w:r>
        <w:rPr>
          <w:rFonts w:ascii="Helvetica" w:hAnsi="Helvetica" w:cs="Helvetica"/>
          <w:color w:val="634320"/>
          <w:sz w:val="20"/>
          <w:szCs w:val="20"/>
        </w:rPr>
        <w:br/>
      </w:r>
      <w:r>
        <w:rPr>
          <w:rStyle w:val="apple-style-span"/>
          <w:rFonts w:ascii="Helvetica" w:hAnsi="Helvetica" w:cs="Helvetica"/>
          <w:color w:val="634320"/>
          <w:sz w:val="20"/>
          <w:szCs w:val="20"/>
        </w:rPr>
        <w:t>2. за дейност на нерегистрирани по Закона за вероизповеданията религиозни общности и юридически лица с нестопанска цел на такива общности;</w:t>
      </w:r>
      <w:r>
        <w:rPr>
          <w:rFonts w:ascii="Helvetica" w:hAnsi="Helvetica" w:cs="Helvetica"/>
          <w:color w:val="634320"/>
          <w:sz w:val="20"/>
          <w:szCs w:val="20"/>
        </w:rPr>
        <w:br/>
      </w:r>
      <w:r>
        <w:rPr>
          <w:rStyle w:val="apple-style-span"/>
          <w:rFonts w:ascii="Helvetica" w:hAnsi="Helvetica" w:cs="Helvetica"/>
          <w:color w:val="634320"/>
          <w:sz w:val="20"/>
          <w:szCs w:val="20"/>
        </w:rPr>
        <w:t>3. за постоянно ползване от политически партии и организации;</w:t>
      </w:r>
      <w:r>
        <w:rPr>
          <w:rFonts w:ascii="Helvetica" w:hAnsi="Helvetica" w:cs="Helvetica"/>
          <w:color w:val="634320"/>
          <w:sz w:val="20"/>
          <w:szCs w:val="20"/>
        </w:rPr>
        <w:br/>
      </w:r>
      <w:r>
        <w:rPr>
          <w:rStyle w:val="apple-style-span"/>
          <w:rFonts w:ascii="Helvetica" w:hAnsi="Helvetica" w:cs="Helvetica"/>
          <w:color w:val="634320"/>
          <w:sz w:val="20"/>
          <w:szCs w:val="20"/>
        </w:rPr>
        <w:t>4. на председателя, секретаря, членовете на настоятелството и проверителната комисия и на членове на техните семейства.</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10</w:t>
      </w:r>
      <w:r>
        <w:rPr>
          <w:rStyle w:val="apple-style-span"/>
          <w:rFonts w:ascii="Helvetica" w:hAnsi="Helvetica" w:cs="Helvetica"/>
          <w:color w:val="634320"/>
          <w:sz w:val="20"/>
          <w:szCs w:val="20"/>
        </w:rPr>
        <w:t>.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sidRPr="000E1F50">
        <w:rPr>
          <w:rStyle w:val="apple-style-span"/>
          <w:rFonts w:ascii="Helvetica" w:hAnsi="Helvetica" w:cs="Helvetica"/>
          <w:b/>
          <w:color w:val="634320"/>
          <w:sz w:val="20"/>
          <w:szCs w:val="20"/>
        </w:rPr>
        <w:t>ГЛАВА ТРЕТА</w:t>
      </w:r>
      <w:r w:rsidRPr="000E1F50">
        <w:rPr>
          <w:rFonts w:ascii="Helvetica" w:hAnsi="Helvetica" w:cs="Helvetica"/>
          <w:b/>
          <w:color w:val="634320"/>
          <w:sz w:val="20"/>
          <w:szCs w:val="20"/>
        </w:rPr>
        <w:br/>
      </w:r>
      <w:r w:rsidRPr="000E1F50">
        <w:rPr>
          <w:rFonts w:ascii="Helvetica" w:hAnsi="Helvetica" w:cs="Helvetica"/>
          <w:b/>
          <w:color w:val="634320"/>
          <w:sz w:val="20"/>
          <w:szCs w:val="20"/>
        </w:rPr>
        <w:br/>
      </w:r>
      <w:r w:rsidRPr="000E1F50">
        <w:rPr>
          <w:rStyle w:val="apple-style-span"/>
          <w:rFonts w:ascii="Helvetica" w:hAnsi="Helvetica" w:cs="Helvetica"/>
          <w:b/>
          <w:color w:val="634320"/>
          <w:sz w:val="20"/>
          <w:szCs w:val="20"/>
        </w:rPr>
        <w:t>УПРАВЛЕНИЕ</w:t>
      </w:r>
      <w:r w:rsidRPr="000E1F50">
        <w:rPr>
          <w:rFonts w:ascii="Helvetica" w:hAnsi="Helvetica" w:cs="Helvetica"/>
          <w:b/>
          <w:color w:val="634320"/>
          <w:sz w:val="20"/>
          <w:szCs w:val="20"/>
        </w:rPr>
        <w:br/>
      </w:r>
      <w:r w:rsidRPr="000E1F50">
        <w:rPr>
          <w:rFonts w:ascii="Helvetica" w:hAnsi="Helvetica" w:cs="Helvetica"/>
          <w:b/>
          <w:color w:val="634320"/>
          <w:sz w:val="20"/>
          <w:szCs w:val="20"/>
        </w:rPr>
        <w:br/>
      </w:r>
      <w:r w:rsidRPr="000E1F50">
        <w:rPr>
          <w:rStyle w:val="apple-style-span"/>
          <w:rFonts w:ascii="Helvetica" w:hAnsi="Helvetica" w:cs="Helvetica"/>
          <w:b/>
          <w:color w:val="634320"/>
          <w:sz w:val="20"/>
          <w:szCs w:val="20"/>
        </w:rPr>
        <w:t>Чл. 11</w:t>
      </w:r>
      <w:r>
        <w:rPr>
          <w:rStyle w:val="apple-style-span"/>
          <w:rFonts w:ascii="Helvetica" w:hAnsi="Helvetica" w:cs="Helvetica"/>
          <w:color w:val="634320"/>
          <w:sz w:val="20"/>
          <w:szCs w:val="20"/>
        </w:rPr>
        <w:t>. /1/ Членовете на читалището са индивидуални, колективни и почетни.</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2. Спомагателните членове са лица под 18 години, които нямат право да избират и да бъдат избирани, те имат право на съвещателен глас.</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Колективни членове могат да бъдат:</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1. професионални организации;</w:t>
      </w:r>
      <w:r>
        <w:rPr>
          <w:rFonts w:ascii="Helvetica" w:hAnsi="Helvetica" w:cs="Helvetica"/>
          <w:color w:val="634320"/>
          <w:sz w:val="20"/>
          <w:szCs w:val="20"/>
        </w:rPr>
        <w:br/>
      </w:r>
      <w:r>
        <w:rPr>
          <w:rStyle w:val="apple-style-span"/>
          <w:rFonts w:ascii="Helvetica" w:hAnsi="Helvetica" w:cs="Helvetica"/>
          <w:color w:val="634320"/>
          <w:sz w:val="20"/>
          <w:szCs w:val="20"/>
        </w:rPr>
        <w:t>2. стопански организации;</w:t>
      </w:r>
      <w:r>
        <w:rPr>
          <w:rFonts w:ascii="Helvetica" w:hAnsi="Helvetica" w:cs="Helvetica"/>
          <w:color w:val="634320"/>
          <w:sz w:val="20"/>
          <w:szCs w:val="20"/>
        </w:rPr>
        <w:br/>
      </w:r>
      <w:r>
        <w:rPr>
          <w:rStyle w:val="apple-style-span"/>
          <w:rFonts w:ascii="Helvetica" w:hAnsi="Helvetica" w:cs="Helvetica"/>
          <w:color w:val="634320"/>
          <w:sz w:val="20"/>
          <w:szCs w:val="20"/>
        </w:rPr>
        <w:t>3. търговски дружества;</w:t>
      </w:r>
      <w:r>
        <w:rPr>
          <w:rFonts w:ascii="Helvetica" w:hAnsi="Helvetica" w:cs="Helvetica"/>
          <w:color w:val="634320"/>
          <w:sz w:val="20"/>
          <w:szCs w:val="20"/>
        </w:rPr>
        <w:br/>
      </w:r>
      <w:r>
        <w:rPr>
          <w:rStyle w:val="apple-style-span"/>
          <w:rFonts w:ascii="Helvetica" w:hAnsi="Helvetica" w:cs="Helvetica"/>
          <w:color w:val="634320"/>
          <w:sz w:val="20"/>
          <w:szCs w:val="20"/>
        </w:rPr>
        <w:t>4. кооперации и сдружения;</w:t>
      </w:r>
      <w:r>
        <w:rPr>
          <w:rFonts w:ascii="Helvetica" w:hAnsi="Helvetica" w:cs="Helvetica"/>
          <w:color w:val="634320"/>
          <w:sz w:val="20"/>
          <w:szCs w:val="20"/>
        </w:rPr>
        <w:br/>
      </w:r>
      <w:r>
        <w:rPr>
          <w:rStyle w:val="apple-style-span"/>
          <w:rFonts w:ascii="Helvetica" w:hAnsi="Helvetica" w:cs="Helvetica"/>
          <w:color w:val="634320"/>
          <w:sz w:val="20"/>
          <w:szCs w:val="20"/>
        </w:rPr>
        <w:t>5. културно-просветни и любителски клубове и творчески колективи.</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/4/ Почетни членове могат да бъдат български и чужди граждани с изключителни заслуги към читалището.</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lastRenderedPageBreak/>
        <w:br/>
      </w:r>
      <w:r w:rsidRPr="000E1F50">
        <w:rPr>
          <w:rStyle w:val="apple-style-span"/>
          <w:rFonts w:ascii="Helvetica" w:hAnsi="Helvetica" w:cs="Helvetica"/>
          <w:b/>
          <w:color w:val="634320"/>
          <w:sz w:val="20"/>
          <w:szCs w:val="20"/>
        </w:rPr>
        <w:t>Чл. 12.</w:t>
      </w:r>
      <w:r>
        <w:rPr>
          <w:rStyle w:val="apple-style-span"/>
          <w:rFonts w:ascii="Helvetica" w:hAnsi="Helvetica" w:cs="Helvetica"/>
          <w:color w:val="634320"/>
          <w:sz w:val="20"/>
          <w:szCs w:val="20"/>
        </w:rPr>
        <w:t xml:space="preserve"> Органи на читалището са: ОБЩОТО СЪБРАНИЕ, НАСТОЯТЕЛСТВОТО и ПРОВЕРИТЕЛНАТА КОМИСИЯ.</w:t>
      </w:r>
    </w:p>
    <w:p w:rsidR="00D8795F" w:rsidRDefault="00D8795F" w:rsidP="00D8795F">
      <w:pPr>
        <w:rPr>
          <w:rStyle w:val="apple-converted-space"/>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13</w:t>
      </w:r>
      <w:r>
        <w:rPr>
          <w:rStyle w:val="apple-style-span"/>
          <w:rFonts w:ascii="Helvetica" w:hAnsi="Helvetica" w:cs="Helvetica"/>
          <w:color w:val="634320"/>
          <w:sz w:val="20"/>
          <w:szCs w:val="20"/>
        </w:rPr>
        <w:t>. /1/ Върховен орган на читалището е ОБЩОТО СЪБРАНИЕ.</w:t>
      </w:r>
      <w:r>
        <w:rPr>
          <w:rFonts w:ascii="Helvetica" w:hAnsi="Helvetica" w:cs="Helvetica"/>
          <w:color w:val="634320"/>
          <w:sz w:val="20"/>
          <w:szCs w:val="20"/>
        </w:rPr>
        <w:br/>
      </w:r>
      <w:r>
        <w:rPr>
          <w:rStyle w:val="apple-style-span"/>
          <w:rFonts w:ascii="Helvetica" w:hAnsi="Helvetica" w:cs="Helvetica"/>
          <w:color w:val="634320"/>
          <w:sz w:val="20"/>
          <w:szCs w:val="20"/>
        </w:rPr>
        <w:t>/2/ Общото събрание се състои от всички членове, имащи право на глас.</w:t>
      </w:r>
    </w:p>
    <w:p w:rsidR="00D8795F" w:rsidRDefault="00D8795F" w:rsidP="00D8795F">
      <w:pPr>
        <w:rPr>
          <w:rStyle w:val="apple-converted-space"/>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14</w:t>
      </w:r>
      <w:r>
        <w:rPr>
          <w:rStyle w:val="apple-style-span"/>
          <w:rFonts w:ascii="Helvetica" w:hAnsi="Helvetica" w:cs="Helvetica"/>
          <w:color w:val="634320"/>
          <w:sz w:val="20"/>
          <w:szCs w:val="20"/>
        </w:rPr>
        <w:t>. /1/ Общото събрание:</w:t>
      </w:r>
      <w:r>
        <w:rPr>
          <w:rFonts w:ascii="Helvetica" w:hAnsi="Helvetica" w:cs="Helvetica"/>
          <w:color w:val="634320"/>
          <w:sz w:val="20"/>
          <w:szCs w:val="20"/>
        </w:rPr>
        <w:br/>
      </w:r>
      <w:r>
        <w:rPr>
          <w:rStyle w:val="apple-style-span"/>
          <w:rFonts w:ascii="Helvetica" w:hAnsi="Helvetica" w:cs="Helvetica"/>
          <w:color w:val="634320"/>
          <w:sz w:val="20"/>
          <w:szCs w:val="20"/>
        </w:rPr>
        <w:t>1. Изменя и допълва устава;</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2. Избира и освобождава членовете на настоятелството, проверителната комисия и председателя;</w:t>
      </w:r>
      <w:r>
        <w:rPr>
          <w:rFonts w:ascii="Helvetica" w:hAnsi="Helvetica" w:cs="Helvetica"/>
          <w:color w:val="634320"/>
          <w:sz w:val="20"/>
          <w:szCs w:val="20"/>
        </w:rPr>
        <w:br/>
      </w:r>
      <w:r>
        <w:rPr>
          <w:rStyle w:val="apple-style-span"/>
          <w:rFonts w:ascii="Helvetica" w:hAnsi="Helvetica" w:cs="Helvetica"/>
          <w:color w:val="634320"/>
          <w:sz w:val="20"/>
          <w:szCs w:val="20"/>
        </w:rPr>
        <w:t>3. Приема вътрешните актове, необходими за организацията на дейността на читалището</w:t>
      </w:r>
      <w:r>
        <w:rPr>
          <w:rFonts w:ascii="Helvetica" w:hAnsi="Helvetica" w:cs="Helvetica"/>
          <w:color w:val="634320"/>
          <w:sz w:val="20"/>
          <w:szCs w:val="20"/>
        </w:rPr>
        <w:br/>
      </w:r>
      <w:r>
        <w:rPr>
          <w:rStyle w:val="apple-style-span"/>
          <w:rFonts w:ascii="Helvetica" w:hAnsi="Helvetica" w:cs="Helvetica"/>
          <w:color w:val="634320"/>
          <w:sz w:val="20"/>
          <w:szCs w:val="20"/>
        </w:rPr>
        <w:t>4. Изключва членове на читалището;</w:t>
      </w:r>
      <w:r>
        <w:rPr>
          <w:rFonts w:ascii="Helvetica" w:hAnsi="Helvetica" w:cs="Helvetica"/>
          <w:color w:val="634320"/>
          <w:sz w:val="20"/>
          <w:szCs w:val="20"/>
        </w:rPr>
        <w:br/>
      </w:r>
      <w:r>
        <w:rPr>
          <w:rStyle w:val="apple-style-span"/>
          <w:rFonts w:ascii="Helvetica" w:hAnsi="Helvetica" w:cs="Helvetica"/>
          <w:color w:val="634320"/>
          <w:sz w:val="20"/>
          <w:szCs w:val="20"/>
        </w:rPr>
        <w:t>5. Определя основни насоки на дейността на читалището;</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6. Взема решение за членуване или за прекратяване на членството в читалищно сдружение;</w:t>
      </w:r>
      <w:r>
        <w:rPr>
          <w:rFonts w:ascii="Helvetica" w:hAnsi="Helvetica" w:cs="Helvetica"/>
          <w:color w:val="634320"/>
          <w:sz w:val="20"/>
          <w:szCs w:val="20"/>
        </w:rPr>
        <w:br/>
      </w:r>
      <w:r>
        <w:rPr>
          <w:rStyle w:val="apple-style-span"/>
          <w:rFonts w:ascii="Helvetica" w:hAnsi="Helvetica" w:cs="Helvetica"/>
          <w:color w:val="634320"/>
          <w:sz w:val="20"/>
          <w:szCs w:val="20"/>
        </w:rPr>
        <w:t>7. Приема бюджета на читалището;</w:t>
      </w:r>
      <w:r>
        <w:rPr>
          <w:rFonts w:ascii="Helvetica" w:hAnsi="Helvetica" w:cs="Helvetica"/>
          <w:color w:val="634320"/>
          <w:sz w:val="20"/>
          <w:szCs w:val="20"/>
        </w:rPr>
        <w:br/>
      </w:r>
      <w:r>
        <w:rPr>
          <w:rStyle w:val="apple-style-span"/>
          <w:rFonts w:ascii="Helvetica" w:hAnsi="Helvetica" w:cs="Helvetica"/>
          <w:color w:val="634320"/>
          <w:sz w:val="20"/>
          <w:szCs w:val="20"/>
        </w:rPr>
        <w:t>8. Приема годишния отчет до 30 март на следващата година;</w:t>
      </w:r>
      <w:r>
        <w:rPr>
          <w:rFonts w:ascii="Helvetica" w:hAnsi="Helvetica" w:cs="Helvetica"/>
          <w:color w:val="634320"/>
          <w:sz w:val="20"/>
          <w:szCs w:val="20"/>
        </w:rPr>
        <w:br/>
      </w:r>
      <w:r>
        <w:rPr>
          <w:rStyle w:val="apple-style-span"/>
          <w:rFonts w:ascii="Helvetica" w:hAnsi="Helvetica" w:cs="Helvetica"/>
          <w:color w:val="634320"/>
          <w:sz w:val="20"/>
          <w:szCs w:val="20"/>
        </w:rPr>
        <w:t>9. Определя размера на членския внос;</w:t>
      </w:r>
      <w:r>
        <w:rPr>
          <w:rFonts w:ascii="Helvetica" w:hAnsi="Helvetica" w:cs="Helvetica"/>
          <w:color w:val="634320"/>
          <w:sz w:val="20"/>
          <w:szCs w:val="20"/>
        </w:rPr>
        <w:br/>
      </w:r>
      <w:r>
        <w:rPr>
          <w:rStyle w:val="apple-style-span"/>
          <w:rFonts w:ascii="Helvetica" w:hAnsi="Helvetica" w:cs="Helvetica"/>
          <w:color w:val="634320"/>
          <w:sz w:val="20"/>
          <w:szCs w:val="20"/>
        </w:rPr>
        <w:t>10. Отменя решения на органите на читалището;</w:t>
      </w:r>
      <w:r>
        <w:rPr>
          <w:rFonts w:ascii="Helvetica" w:hAnsi="Helvetica" w:cs="Helvetica"/>
          <w:color w:val="634320"/>
          <w:sz w:val="20"/>
          <w:szCs w:val="20"/>
        </w:rPr>
        <w:br/>
      </w:r>
      <w:r>
        <w:rPr>
          <w:rStyle w:val="apple-style-span"/>
          <w:rFonts w:ascii="Helvetica" w:hAnsi="Helvetica" w:cs="Helvetica"/>
          <w:color w:val="634320"/>
          <w:sz w:val="20"/>
          <w:szCs w:val="20"/>
        </w:rPr>
        <w:t>11. Взема решения за откриване на клонове на читалището след съгласуване с общината;</w:t>
      </w:r>
      <w:r>
        <w:rPr>
          <w:rFonts w:ascii="Helvetica" w:hAnsi="Helvetica" w:cs="Helvetica"/>
          <w:color w:val="634320"/>
          <w:sz w:val="20"/>
          <w:szCs w:val="20"/>
        </w:rPr>
        <w:br/>
      </w:r>
      <w:r>
        <w:rPr>
          <w:rStyle w:val="apple-style-span"/>
          <w:rFonts w:ascii="Helvetica" w:hAnsi="Helvetica" w:cs="Helvetica"/>
          <w:color w:val="634320"/>
          <w:sz w:val="20"/>
          <w:szCs w:val="20"/>
        </w:rPr>
        <w:t>12. Взема решение за прекратяване на читалището;</w:t>
      </w:r>
      <w:r>
        <w:rPr>
          <w:rFonts w:ascii="Helvetica" w:hAnsi="Helvetica" w:cs="Helvetica"/>
          <w:color w:val="634320"/>
          <w:sz w:val="20"/>
          <w:szCs w:val="20"/>
        </w:rPr>
        <w:br/>
      </w:r>
      <w:r>
        <w:rPr>
          <w:rStyle w:val="apple-style-span"/>
          <w:rFonts w:ascii="Helvetica" w:hAnsi="Helvetica" w:cs="Helvetica"/>
          <w:color w:val="634320"/>
          <w:sz w:val="20"/>
          <w:szCs w:val="20"/>
        </w:rPr>
        <w:t>13. Взема решение за отнасяне до съда на незаконосъобразни действия на ръководството или отделни читалищни членове.</w:t>
      </w:r>
      <w:r>
        <w:rPr>
          <w:rFonts w:ascii="Helvetica" w:hAnsi="Helvetica" w:cs="Helvetica"/>
          <w:color w:val="634320"/>
          <w:sz w:val="20"/>
          <w:szCs w:val="20"/>
        </w:rPr>
        <w:br/>
      </w:r>
      <w:r>
        <w:rPr>
          <w:rStyle w:val="apple-style-span"/>
          <w:rFonts w:ascii="Helvetica" w:hAnsi="Helvetica" w:cs="Helvetica"/>
          <w:color w:val="634320"/>
          <w:sz w:val="20"/>
          <w:szCs w:val="20"/>
        </w:rPr>
        <w:t>/2/ Решенията на общото събрание са задължителни за другите органи на читалището.</w:t>
      </w:r>
      <w:r>
        <w:rPr>
          <w:rStyle w:val="apple-converted-space"/>
          <w:rFonts w:ascii="Helvetica" w:hAnsi="Helvetica" w:cs="Helvetica"/>
          <w:color w:val="634320"/>
          <w:sz w:val="20"/>
          <w:szCs w:val="20"/>
        </w:rPr>
        <w:t> </w:t>
      </w:r>
    </w:p>
    <w:p w:rsidR="00D8795F" w:rsidRDefault="00D8795F" w:rsidP="00D8795F">
      <w:pPr>
        <w:rPr>
          <w:rStyle w:val="apple-converted-space"/>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15.</w:t>
      </w:r>
      <w:r>
        <w:rPr>
          <w:rStyle w:val="apple-style-span"/>
          <w:rFonts w:ascii="Helvetica" w:hAnsi="Helvetica" w:cs="Helvetica"/>
          <w:color w:val="634320"/>
          <w:sz w:val="20"/>
          <w:szCs w:val="20"/>
        </w:rPr>
        <w:t xml:space="preserve">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трябва да бъде залепена поканата за събранието.</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r>
        <w:rPr>
          <w:rStyle w:val="apple-converted-space"/>
          <w:rFonts w:ascii="Helvetica" w:hAnsi="Helvetica" w:cs="Helvetica"/>
          <w:color w:val="634320"/>
          <w:sz w:val="20"/>
          <w:szCs w:val="20"/>
        </w:rPr>
        <w:t> </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16.</w:t>
      </w:r>
      <w:r>
        <w:rPr>
          <w:rStyle w:val="apple-style-span"/>
          <w:rFonts w:ascii="Helvetica" w:hAnsi="Helvetica" w:cs="Helvetica"/>
          <w:color w:val="634320"/>
          <w:sz w:val="20"/>
          <w:szCs w:val="20"/>
        </w:rPr>
        <w:t xml:space="preserve"> /1/ Изпълнителен орган на читалището е НАСТОЯТЕЛСТВОТО. То се състои най-малко от 5/петима/ членове, избрани за срок от 3/три/ години. Същите да нямат роднински връзки по права и съребрена линия до четвърта степен.</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Fonts w:ascii="Helvetica" w:hAnsi="Helvetica" w:cs="Helvetica"/>
          <w:color w:val="634320"/>
          <w:sz w:val="20"/>
          <w:szCs w:val="20"/>
        </w:rPr>
        <w:br/>
      </w:r>
      <w:r>
        <w:rPr>
          <w:rStyle w:val="apple-style-span"/>
          <w:rFonts w:ascii="Helvetica" w:hAnsi="Helvetica" w:cs="Helvetica"/>
          <w:color w:val="634320"/>
          <w:sz w:val="20"/>
          <w:szCs w:val="20"/>
        </w:rPr>
        <w:t>/2/ НАСТОЯТЕЛСТВОТО:</w:t>
      </w:r>
      <w:r>
        <w:rPr>
          <w:rFonts w:ascii="Helvetica" w:hAnsi="Helvetica" w:cs="Helvetica"/>
          <w:color w:val="634320"/>
          <w:sz w:val="20"/>
          <w:szCs w:val="20"/>
        </w:rPr>
        <w:br/>
      </w:r>
      <w:r>
        <w:rPr>
          <w:rStyle w:val="apple-style-span"/>
          <w:rFonts w:ascii="Helvetica" w:hAnsi="Helvetica" w:cs="Helvetica"/>
          <w:color w:val="634320"/>
          <w:sz w:val="20"/>
          <w:szCs w:val="20"/>
        </w:rPr>
        <w:t>1. Свиква общото събрание;</w:t>
      </w:r>
      <w:r>
        <w:rPr>
          <w:rFonts w:ascii="Helvetica" w:hAnsi="Helvetica" w:cs="Helvetica"/>
          <w:color w:val="634320"/>
          <w:sz w:val="20"/>
          <w:szCs w:val="20"/>
        </w:rPr>
        <w:br/>
      </w:r>
      <w:r>
        <w:rPr>
          <w:rStyle w:val="apple-style-span"/>
          <w:rFonts w:ascii="Helvetica" w:hAnsi="Helvetica" w:cs="Helvetica"/>
          <w:color w:val="634320"/>
          <w:sz w:val="20"/>
          <w:szCs w:val="20"/>
        </w:rPr>
        <w:t>2. Осигурява изпълнението на решенията на общото събрание;</w:t>
      </w:r>
      <w:r>
        <w:rPr>
          <w:rFonts w:ascii="Helvetica" w:hAnsi="Helvetica" w:cs="Helvetica"/>
          <w:color w:val="634320"/>
          <w:sz w:val="20"/>
          <w:szCs w:val="20"/>
        </w:rPr>
        <w:br/>
      </w:r>
      <w:r>
        <w:rPr>
          <w:rStyle w:val="apple-style-span"/>
          <w:rFonts w:ascii="Helvetica" w:hAnsi="Helvetica" w:cs="Helvetica"/>
          <w:color w:val="634320"/>
          <w:sz w:val="20"/>
          <w:szCs w:val="20"/>
        </w:rPr>
        <w:t>3. Подготвя и внася в общото събрание проект за бюджет на читалището, утвърждава щата му и годишната програма за културна дейност;</w:t>
      </w:r>
      <w:r>
        <w:rPr>
          <w:rFonts w:ascii="Helvetica" w:hAnsi="Helvetica" w:cs="Helvetica"/>
          <w:color w:val="634320"/>
          <w:sz w:val="20"/>
          <w:szCs w:val="20"/>
        </w:rPr>
        <w:br/>
      </w:r>
      <w:r>
        <w:rPr>
          <w:rStyle w:val="apple-style-span"/>
          <w:rFonts w:ascii="Helvetica" w:hAnsi="Helvetica" w:cs="Helvetica"/>
          <w:color w:val="634320"/>
          <w:sz w:val="20"/>
          <w:szCs w:val="20"/>
        </w:rPr>
        <w:t>4. Подготвя и внася в общото събрание отчет за дейността на читалището;</w:t>
      </w:r>
      <w:r>
        <w:rPr>
          <w:rFonts w:ascii="Helvetica" w:hAnsi="Helvetica" w:cs="Helvetica"/>
          <w:color w:val="634320"/>
          <w:sz w:val="20"/>
          <w:szCs w:val="20"/>
        </w:rPr>
        <w:br/>
      </w:r>
      <w:r>
        <w:rPr>
          <w:rStyle w:val="apple-style-span"/>
          <w:rFonts w:ascii="Helvetica" w:hAnsi="Helvetica" w:cs="Helvetica"/>
          <w:color w:val="634320"/>
          <w:sz w:val="20"/>
          <w:szCs w:val="20"/>
        </w:rPr>
        <w:t>5. Назначава секретаря на читалището и утвърждава длъжностната му характеристика;</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lastRenderedPageBreak/>
        <w:t>6. Приема нови членове на читалището въз основа на подадена молба;</w:t>
      </w:r>
      <w:r>
        <w:rPr>
          <w:rFonts w:ascii="Helvetica" w:hAnsi="Helvetica" w:cs="Helvetica"/>
          <w:color w:val="634320"/>
          <w:sz w:val="20"/>
          <w:szCs w:val="20"/>
        </w:rPr>
        <w:br/>
      </w:r>
      <w:r>
        <w:rPr>
          <w:rStyle w:val="apple-style-span"/>
          <w:rFonts w:ascii="Helvetica" w:hAnsi="Helvetica" w:cs="Helvetica"/>
          <w:color w:val="634320"/>
          <w:sz w:val="20"/>
          <w:szCs w:val="20"/>
        </w:rPr>
        <w:t>/3/ Настоятелството провежда най-малко 4 /четири/ заседания годишно.</w:t>
      </w:r>
      <w:r>
        <w:rPr>
          <w:rFonts w:ascii="Helvetica" w:hAnsi="Helvetica" w:cs="Helvetica"/>
          <w:color w:val="634320"/>
          <w:sz w:val="20"/>
          <w:szCs w:val="20"/>
        </w:rPr>
        <w:br/>
      </w:r>
      <w:r>
        <w:rPr>
          <w:rStyle w:val="apple-style-span"/>
          <w:rFonts w:ascii="Helvetica" w:hAnsi="Helvetica" w:cs="Helvetica"/>
          <w:color w:val="634320"/>
          <w:sz w:val="20"/>
          <w:szCs w:val="20"/>
        </w:rPr>
        <w:t>/4/ Настоятелството взема решение с мнозинство повече от половината на членовете си.</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/5/ На първото заседание се избира заместник-председател и се разпределят отговорностите между членовете по отделните направления на дейността.</w:t>
      </w:r>
      <w:r>
        <w:rPr>
          <w:rFonts w:ascii="Helvetica" w:hAnsi="Helvetica" w:cs="Helvetica"/>
          <w:color w:val="634320"/>
          <w:sz w:val="20"/>
          <w:szCs w:val="20"/>
        </w:rPr>
        <w:br/>
      </w:r>
      <w:r>
        <w:rPr>
          <w:rFonts w:ascii="Helvetica" w:hAnsi="Helvetica" w:cs="Helvetica"/>
          <w:color w:val="634320"/>
          <w:sz w:val="20"/>
          <w:szCs w:val="20"/>
        </w:rPr>
        <w:br/>
      </w:r>
      <w:r w:rsidRPr="000E1F50">
        <w:rPr>
          <w:rStyle w:val="apple-style-span"/>
          <w:rFonts w:ascii="Helvetica" w:hAnsi="Helvetica" w:cs="Helvetica"/>
          <w:b/>
          <w:color w:val="634320"/>
          <w:sz w:val="20"/>
          <w:szCs w:val="20"/>
        </w:rPr>
        <w:t>Чл. 17</w:t>
      </w:r>
      <w:r>
        <w:rPr>
          <w:rStyle w:val="apple-style-span"/>
          <w:rFonts w:ascii="Helvetica" w:hAnsi="Helvetica" w:cs="Helvetica"/>
          <w:color w:val="634320"/>
          <w:sz w:val="20"/>
          <w:szCs w:val="20"/>
        </w:rPr>
        <w:t>. /1/ Председателят на читалището е член на настоятелството и се избира от общото събрание за срок от 3 /три/ години.</w:t>
      </w:r>
      <w:r>
        <w:rPr>
          <w:rFonts w:ascii="Helvetica" w:hAnsi="Helvetica" w:cs="Helvetica"/>
          <w:color w:val="634320"/>
          <w:sz w:val="20"/>
          <w:szCs w:val="20"/>
        </w:rPr>
        <w:br/>
      </w:r>
      <w:r>
        <w:rPr>
          <w:rStyle w:val="apple-style-span"/>
          <w:rFonts w:ascii="Helvetica" w:hAnsi="Helvetica" w:cs="Helvetica"/>
          <w:color w:val="634320"/>
          <w:sz w:val="20"/>
          <w:szCs w:val="20"/>
        </w:rPr>
        <w:t>/2/ ПРЕДСЕДАТЕЛЯТ:</w:t>
      </w:r>
      <w:r>
        <w:rPr>
          <w:rFonts w:ascii="Helvetica" w:hAnsi="Helvetica" w:cs="Helvetica"/>
          <w:color w:val="634320"/>
          <w:sz w:val="20"/>
          <w:szCs w:val="20"/>
        </w:rPr>
        <w:br/>
      </w:r>
      <w:r>
        <w:rPr>
          <w:rStyle w:val="apple-style-span"/>
          <w:rFonts w:ascii="Helvetica" w:hAnsi="Helvetica" w:cs="Helvetica"/>
          <w:color w:val="634320"/>
          <w:sz w:val="20"/>
          <w:szCs w:val="20"/>
        </w:rPr>
        <w:t>1. Организира и ръководи дейността на читалището съобразно закона, устава и решенията на общото събрание;</w:t>
      </w:r>
      <w:r>
        <w:rPr>
          <w:rFonts w:ascii="Helvetica" w:hAnsi="Helvetica" w:cs="Helvetica"/>
          <w:color w:val="634320"/>
          <w:sz w:val="20"/>
          <w:szCs w:val="20"/>
        </w:rPr>
        <w:br/>
      </w:r>
      <w:r>
        <w:rPr>
          <w:rStyle w:val="apple-style-span"/>
          <w:rFonts w:ascii="Helvetica" w:hAnsi="Helvetica" w:cs="Helvetica"/>
          <w:color w:val="634320"/>
          <w:sz w:val="20"/>
          <w:szCs w:val="20"/>
        </w:rPr>
        <w:t>2. Представлява читалището;</w:t>
      </w:r>
      <w:r>
        <w:rPr>
          <w:rFonts w:ascii="Helvetica" w:hAnsi="Helvetica" w:cs="Helvetica"/>
          <w:color w:val="634320"/>
          <w:sz w:val="20"/>
          <w:szCs w:val="20"/>
        </w:rPr>
        <w:br/>
      </w:r>
      <w:r>
        <w:rPr>
          <w:rStyle w:val="apple-style-span"/>
          <w:rFonts w:ascii="Helvetica" w:hAnsi="Helvetica" w:cs="Helvetica"/>
          <w:color w:val="634320"/>
          <w:sz w:val="20"/>
          <w:szCs w:val="20"/>
        </w:rPr>
        <w:t>3. Свиква и ръководи заседанията на настоятелството и председателства общото събрание;</w:t>
      </w:r>
      <w:r>
        <w:rPr>
          <w:rFonts w:ascii="Helvetica" w:hAnsi="Helvetica" w:cs="Helvetica"/>
          <w:color w:val="634320"/>
          <w:sz w:val="20"/>
          <w:szCs w:val="20"/>
        </w:rPr>
        <w:br/>
      </w:r>
      <w:r>
        <w:rPr>
          <w:rStyle w:val="apple-style-span"/>
          <w:rFonts w:ascii="Helvetica" w:hAnsi="Helvetica" w:cs="Helvetica"/>
          <w:color w:val="634320"/>
          <w:sz w:val="20"/>
          <w:szCs w:val="20"/>
        </w:rPr>
        <w:t>4. Отчита дейността си пред настоятелството;</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5. Сключва и прекратява трудовите договори със служителите съобразно бюджета на читалището и въз основа решение на настоятелството.</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18.</w:t>
      </w:r>
      <w:r>
        <w:rPr>
          <w:rStyle w:val="apple-style-span"/>
          <w:rFonts w:ascii="Helvetica" w:hAnsi="Helvetica" w:cs="Helvetica"/>
          <w:color w:val="634320"/>
          <w:sz w:val="20"/>
          <w:szCs w:val="20"/>
        </w:rPr>
        <w:t xml:space="preserve"> /1/ СЕКРЕТАРЯТ на читалището:</w:t>
      </w:r>
      <w:r>
        <w:rPr>
          <w:rFonts w:ascii="Helvetica" w:hAnsi="Helvetica" w:cs="Helvetica"/>
          <w:color w:val="634320"/>
          <w:sz w:val="20"/>
          <w:szCs w:val="20"/>
        </w:rPr>
        <w:br/>
      </w:r>
      <w:r>
        <w:rPr>
          <w:rStyle w:val="apple-style-span"/>
          <w:rFonts w:ascii="Helvetica" w:hAnsi="Helvetica" w:cs="Helvetica"/>
          <w:color w:val="634320"/>
          <w:sz w:val="20"/>
          <w:szCs w:val="20"/>
        </w:rPr>
        <w:t>1. Организира изпълнението на решенията на настоятелството, включително решенията за изпълнението на бюджета;</w:t>
      </w:r>
      <w:r>
        <w:rPr>
          <w:rFonts w:ascii="Helvetica" w:hAnsi="Helvetica" w:cs="Helvetica"/>
          <w:color w:val="634320"/>
          <w:sz w:val="20"/>
          <w:szCs w:val="20"/>
        </w:rPr>
        <w:br/>
      </w:r>
      <w:r>
        <w:rPr>
          <w:rStyle w:val="apple-style-span"/>
          <w:rFonts w:ascii="Helvetica" w:hAnsi="Helvetica" w:cs="Helvetica"/>
          <w:color w:val="634320"/>
          <w:sz w:val="20"/>
          <w:szCs w:val="20"/>
        </w:rPr>
        <w:t>2. Организира текущата основна и допълнителна дейност;</w:t>
      </w:r>
      <w:r>
        <w:rPr>
          <w:rFonts w:ascii="Helvetica" w:hAnsi="Helvetica" w:cs="Helvetica"/>
          <w:color w:val="634320"/>
          <w:sz w:val="20"/>
          <w:szCs w:val="20"/>
        </w:rPr>
        <w:br/>
      </w:r>
      <w:r>
        <w:rPr>
          <w:rStyle w:val="apple-style-span"/>
          <w:rFonts w:ascii="Helvetica" w:hAnsi="Helvetica" w:cs="Helvetica"/>
          <w:color w:val="634320"/>
          <w:sz w:val="20"/>
          <w:szCs w:val="20"/>
        </w:rPr>
        <w:t>3. Отговаря за работата на щатния и хонорувания персонал;</w:t>
      </w:r>
      <w:r>
        <w:rPr>
          <w:rFonts w:ascii="Helvetica" w:hAnsi="Helvetica" w:cs="Helvetica"/>
          <w:color w:val="634320"/>
          <w:sz w:val="20"/>
          <w:szCs w:val="20"/>
        </w:rPr>
        <w:br/>
      </w:r>
      <w:r>
        <w:rPr>
          <w:rStyle w:val="apple-style-span"/>
          <w:rFonts w:ascii="Helvetica" w:hAnsi="Helvetica" w:cs="Helvetica"/>
          <w:color w:val="634320"/>
          <w:sz w:val="20"/>
          <w:szCs w:val="20"/>
        </w:rPr>
        <w:t>4. Представлява читалището заедно и поотделно с председателя.</w:t>
      </w:r>
      <w:r>
        <w:rPr>
          <w:rFonts w:ascii="Helvetica" w:hAnsi="Helvetica" w:cs="Helvetica"/>
          <w:color w:val="634320"/>
          <w:sz w:val="20"/>
          <w:szCs w:val="20"/>
        </w:rPr>
        <w:br/>
      </w:r>
      <w:r>
        <w:rPr>
          <w:rStyle w:val="apple-style-span"/>
          <w:rFonts w:ascii="Helvetica" w:hAnsi="Helvetica" w:cs="Helvetica"/>
          <w:color w:val="634320"/>
          <w:sz w:val="20"/>
          <w:szCs w:val="20"/>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19.</w:t>
      </w:r>
      <w:r>
        <w:rPr>
          <w:rStyle w:val="apple-style-span"/>
          <w:rFonts w:ascii="Helvetica" w:hAnsi="Helvetica" w:cs="Helvetica"/>
          <w:color w:val="634320"/>
          <w:sz w:val="20"/>
          <w:szCs w:val="20"/>
        </w:rPr>
        <w:t xml:space="preserve"> /1/ ПРОВЕРИТЕЛНАТА КОМИСИЯ се състои от 3 /трима/ члена и се избира от общото събрание за срок от 3 /три/ години.</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 xml:space="preserve">/2/ Членове на проверителната комисия не могат да бъдат лица, които са в </w:t>
      </w:r>
      <w:proofErr w:type="spellStart"/>
      <w:r>
        <w:rPr>
          <w:rStyle w:val="apple-style-span"/>
          <w:rFonts w:ascii="Helvetica" w:hAnsi="Helvetica" w:cs="Helvetica"/>
          <w:color w:val="634320"/>
          <w:sz w:val="20"/>
          <w:szCs w:val="20"/>
        </w:rPr>
        <w:t>трудовоправни</w:t>
      </w:r>
      <w:proofErr w:type="spellEnd"/>
      <w:r>
        <w:rPr>
          <w:rStyle w:val="apple-style-span"/>
          <w:rFonts w:ascii="Helvetica" w:hAnsi="Helvetica" w:cs="Helvetica"/>
          <w:color w:val="634320"/>
          <w:sz w:val="20"/>
          <w:szCs w:val="20"/>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Pr>
          <w:rFonts w:ascii="Helvetica" w:hAnsi="Helvetica" w:cs="Helvetica"/>
          <w:color w:val="634320"/>
          <w:sz w:val="20"/>
          <w:szCs w:val="20"/>
        </w:rPr>
        <w:br/>
      </w:r>
      <w:r>
        <w:rPr>
          <w:rStyle w:val="apple-style-span"/>
          <w:rFonts w:ascii="Helvetica" w:hAnsi="Helvetica" w:cs="Helvetica"/>
          <w:color w:val="634320"/>
          <w:sz w:val="20"/>
          <w:szCs w:val="20"/>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Pr>
          <w:rFonts w:ascii="Helvetica" w:hAnsi="Helvetica" w:cs="Helvetica"/>
          <w:color w:val="634320"/>
          <w:sz w:val="20"/>
          <w:szCs w:val="20"/>
        </w:rPr>
        <w:br/>
      </w:r>
      <w:r>
        <w:rPr>
          <w:rStyle w:val="apple-style-span"/>
          <w:rFonts w:ascii="Helvetica" w:hAnsi="Helvetica" w:cs="Helvetica"/>
          <w:color w:val="634320"/>
          <w:sz w:val="20"/>
          <w:szCs w:val="20"/>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D8795F" w:rsidRDefault="00D8795F" w:rsidP="00D8795F">
      <w:pPr>
        <w:rPr>
          <w:rStyle w:val="apple-converted-space"/>
          <w:rFonts w:ascii="Helvetica" w:hAnsi="Helvetica" w:cs="Helvetica"/>
          <w:color w:val="634320"/>
          <w:sz w:val="20"/>
          <w:szCs w:val="20"/>
        </w:rPr>
      </w:pPr>
      <w:r>
        <w:rPr>
          <w:rStyle w:val="apple-converted-space"/>
          <w:rFonts w:ascii="Helvetica" w:hAnsi="Helvetica" w:cs="Helvetica"/>
          <w:color w:val="634320"/>
          <w:sz w:val="20"/>
          <w:szCs w:val="20"/>
        </w:rPr>
        <w:t> </w:t>
      </w:r>
      <w:r>
        <w:rPr>
          <w:rFonts w:ascii="Helvetica" w:hAnsi="Helvetica" w:cs="Helvetica"/>
          <w:color w:val="634320"/>
          <w:sz w:val="20"/>
          <w:szCs w:val="20"/>
        </w:rPr>
        <w:br/>
      </w:r>
      <w:r w:rsidRPr="000E1F50">
        <w:rPr>
          <w:rStyle w:val="apple-style-span"/>
          <w:rFonts w:ascii="Helvetica" w:hAnsi="Helvetica" w:cs="Helvetica"/>
          <w:b/>
          <w:color w:val="634320"/>
          <w:sz w:val="20"/>
          <w:szCs w:val="20"/>
        </w:rPr>
        <w:t>Чл. 20</w:t>
      </w:r>
      <w:r>
        <w:rPr>
          <w:rStyle w:val="apple-style-span"/>
          <w:rFonts w:ascii="Helvetica" w:hAnsi="Helvetica" w:cs="Helvetica"/>
          <w:color w:val="634320"/>
          <w:sz w:val="20"/>
          <w:szCs w:val="20"/>
        </w:rPr>
        <w:t>.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r>
        <w:rPr>
          <w:rStyle w:val="apple-converted-space"/>
          <w:rFonts w:ascii="Helvetica" w:hAnsi="Helvetica" w:cs="Helvetica"/>
          <w:color w:val="634320"/>
          <w:sz w:val="20"/>
          <w:szCs w:val="20"/>
        </w:rPr>
        <w:t> </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Чл.21.</w:t>
      </w:r>
      <w:r>
        <w:rPr>
          <w:rStyle w:val="apple-style-span"/>
          <w:rFonts w:ascii="Helvetica" w:hAnsi="Helvetica" w:cs="Helvetica"/>
          <w:color w:val="634320"/>
          <w:sz w:val="20"/>
          <w:szCs w:val="20"/>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Fonts w:ascii="Helvetica" w:hAnsi="Helvetica" w:cs="Helvetica"/>
          <w:color w:val="634320"/>
          <w:sz w:val="20"/>
          <w:szCs w:val="20"/>
        </w:rPr>
        <w:br/>
      </w:r>
      <w:r w:rsidRPr="000E1F50">
        <w:rPr>
          <w:rStyle w:val="apple-style-span"/>
          <w:rFonts w:ascii="Helvetica" w:hAnsi="Helvetica" w:cs="Helvetica"/>
          <w:b/>
          <w:color w:val="634320"/>
          <w:sz w:val="20"/>
          <w:szCs w:val="20"/>
        </w:rPr>
        <w:t>ГЛАВА ЧЕТВЪРТА</w:t>
      </w:r>
      <w:r w:rsidRPr="000E1F50">
        <w:rPr>
          <w:rFonts w:ascii="Helvetica" w:hAnsi="Helvetica" w:cs="Helvetica"/>
          <w:b/>
          <w:color w:val="634320"/>
          <w:sz w:val="20"/>
          <w:szCs w:val="20"/>
        </w:rPr>
        <w:br/>
      </w:r>
      <w:r w:rsidRPr="000E1F50">
        <w:rPr>
          <w:rFonts w:ascii="Helvetica" w:hAnsi="Helvetica" w:cs="Helvetica"/>
          <w:b/>
          <w:color w:val="634320"/>
          <w:sz w:val="20"/>
          <w:szCs w:val="20"/>
        </w:rPr>
        <w:br/>
      </w:r>
      <w:r w:rsidRPr="000E1F50">
        <w:rPr>
          <w:rStyle w:val="apple-style-span"/>
          <w:rFonts w:ascii="Helvetica" w:hAnsi="Helvetica" w:cs="Helvetica"/>
          <w:b/>
          <w:color w:val="634320"/>
          <w:sz w:val="20"/>
          <w:szCs w:val="20"/>
        </w:rPr>
        <w:t>ИМУЩЕСТВО И ФИНАНСИРАНЕ</w:t>
      </w:r>
      <w:r>
        <w:rPr>
          <w:rFonts w:ascii="Helvetica" w:hAnsi="Helvetica" w:cs="Helvetica"/>
          <w:color w:val="634320"/>
          <w:sz w:val="20"/>
          <w:szCs w:val="20"/>
        </w:rPr>
        <w:br/>
      </w:r>
      <w:r>
        <w:rPr>
          <w:rFonts w:ascii="Helvetica" w:hAnsi="Helvetica" w:cs="Helvetica"/>
          <w:color w:val="634320"/>
          <w:sz w:val="20"/>
          <w:szCs w:val="20"/>
        </w:rPr>
        <w:br/>
      </w:r>
      <w:r w:rsidRPr="000E1F50">
        <w:rPr>
          <w:rStyle w:val="apple-style-span"/>
          <w:rFonts w:ascii="Helvetica" w:hAnsi="Helvetica" w:cs="Helvetica"/>
          <w:b/>
          <w:color w:val="634320"/>
          <w:sz w:val="20"/>
          <w:szCs w:val="20"/>
        </w:rPr>
        <w:t>Чл. 22.</w:t>
      </w:r>
      <w:r>
        <w:rPr>
          <w:rStyle w:val="apple-style-span"/>
          <w:rFonts w:ascii="Helvetica" w:hAnsi="Helvetica" w:cs="Helvetica"/>
          <w:color w:val="634320"/>
          <w:sz w:val="20"/>
          <w:szCs w:val="20"/>
        </w:rPr>
        <w:t xml:space="preserve"> Имуществото на читалището се състои от право на собственост и от други вещни права, вземания, ценни книжа, други права и задължения.</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23.</w:t>
      </w:r>
      <w:r>
        <w:rPr>
          <w:rStyle w:val="apple-style-span"/>
          <w:rFonts w:ascii="Helvetica" w:hAnsi="Helvetica" w:cs="Helvetica"/>
          <w:color w:val="634320"/>
          <w:sz w:val="20"/>
          <w:szCs w:val="20"/>
        </w:rPr>
        <w:t xml:space="preserve"> /1/ Читалището набира средства от следните източници:</w:t>
      </w:r>
      <w:r>
        <w:rPr>
          <w:rFonts w:ascii="Helvetica" w:hAnsi="Helvetica" w:cs="Helvetica"/>
          <w:color w:val="634320"/>
          <w:sz w:val="20"/>
          <w:szCs w:val="20"/>
        </w:rPr>
        <w:br/>
      </w:r>
      <w:r>
        <w:rPr>
          <w:rStyle w:val="apple-style-span"/>
          <w:rFonts w:ascii="Helvetica" w:hAnsi="Helvetica" w:cs="Helvetica"/>
          <w:color w:val="634320"/>
          <w:sz w:val="20"/>
          <w:szCs w:val="20"/>
        </w:rPr>
        <w:t>1. членски внос;</w:t>
      </w:r>
      <w:r>
        <w:rPr>
          <w:rFonts w:ascii="Helvetica" w:hAnsi="Helvetica" w:cs="Helvetica"/>
          <w:color w:val="634320"/>
          <w:sz w:val="20"/>
          <w:szCs w:val="20"/>
        </w:rPr>
        <w:br/>
      </w:r>
      <w:r>
        <w:rPr>
          <w:rStyle w:val="apple-style-span"/>
          <w:rFonts w:ascii="Helvetica" w:hAnsi="Helvetica" w:cs="Helvetica"/>
          <w:color w:val="634320"/>
          <w:sz w:val="20"/>
          <w:szCs w:val="20"/>
        </w:rPr>
        <w:t>2. културно-просветна и информационна дейност;</w:t>
      </w:r>
      <w:r>
        <w:rPr>
          <w:rFonts w:ascii="Helvetica" w:hAnsi="Helvetica" w:cs="Helvetica"/>
          <w:color w:val="634320"/>
          <w:sz w:val="20"/>
          <w:szCs w:val="20"/>
        </w:rPr>
        <w:br/>
      </w:r>
      <w:r>
        <w:rPr>
          <w:rStyle w:val="apple-style-span"/>
          <w:rFonts w:ascii="Helvetica" w:hAnsi="Helvetica" w:cs="Helvetica"/>
          <w:color w:val="634320"/>
          <w:sz w:val="20"/>
          <w:szCs w:val="20"/>
        </w:rPr>
        <w:t>3. субсидия от държавния и общинския бюджет;</w:t>
      </w:r>
      <w:r>
        <w:rPr>
          <w:rFonts w:ascii="Helvetica" w:hAnsi="Helvetica" w:cs="Helvetica"/>
          <w:color w:val="634320"/>
          <w:sz w:val="20"/>
          <w:szCs w:val="20"/>
        </w:rPr>
        <w:br/>
      </w:r>
      <w:r>
        <w:rPr>
          <w:rStyle w:val="apple-style-span"/>
          <w:rFonts w:ascii="Helvetica" w:hAnsi="Helvetica" w:cs="Helvetica"/>
          <w:color w:val="634320"/>
          <w:sz w:val="20"/>
          <w:szCs w:val="20"/>
        </w:rPr>
        <w:t>4. наеми от движимо и недвижимо имущество;</w:t>
      </w:r>
      <w:r>
        <w:rPr>
          <w:rFonts w:ascii="Helvetica" w:hAnsi="Helvetica" w:cs="Helvetica"/>
          <w:color w:val="634320"/>
          <w:sz w:val="20"/>
          <w:szCs w:val="20"/>
        </w:rPr>
        <w:br/>
      </w:r>
      <w:r>
        <w:rPr>
          <w:rStyle w:val="apple-style-span"/>
          <w:rFonts w:ascii="Helvetica" w:hAnsi="Helvetica" w:cs="Helvetica"/>
          <w:color w:val="634320"/>
          <w:sz w:val="20"/>
          <w:szCs w:val="20"/>
        </w:rPr>
        <w:t>5. дарения и завещания;</w:t>
      </w:r>
      <w:r>
        <w:rPr>
          <w:rFonts w:ascii="Helvetica" w:hAnsi="Helvetica" w:cs="Helvetica"/>
          <w:color w:val="634320"/>
          <w:sz w:val="20"/>
          <w:szCs w:val="20"/>
        </w:rPr>
        <w:br/>
      </w:r>
      <w:r>
        <w:rPr>
          <w:rStyle w:val="apple-style-span"/>
          <w:rFonts w:ascii="Helvetica" w:hAnsi="Helvetica" w:cs="Helvetica"/>
          <w:color w:val="634320"/>
          <w:sz w:val="20"/>
          <w:szCs w:val="20"/>
        </w:rPr>
        <w:lastRenderedPageBreak/>
        <w:t>6. други приходи.</w:t>
      </w:r>
      <w:r>
        <w:rPr>
          <w:rFonts w:ascii="Helvetica" w:hAnsi="Helvetica" w:cs="Helvetica"/>
          <w:color w:val="634320"/>
          <w:sz w:val="20"/>
          <w:szCs w:val="20"/>
        </w:rPr>
        <w:br/>
      </w:r>
      <w:r>
        <w:rPr>
          <w:rStyle w:val="apple-style-span"/>
          <w:rFonts w:ascii="Helvetica" w:hAnsi="Helvetica" w:cs="Helvetica"/>
          <w:color w:val="634320"/>
          <w:sz w:val="20"/>
          <w:szCs w:val="20"/>
        </w:rPr>
        <w:t>/2/ Сумите от дарения се изразходват според волята на дарителя или по решение на настоятелството, ако няма изрично изразена воля на дарителя.</w:t>
      </w:r>
      <w:r>
        <w:rPr>
          <w:rFonts w:ascii="Helvetica" w:hAnsi="Helvetica" w:cs="Helvetica"/>
          <w:color w:val="634320"/>
          <w:sz w:val="20"/>
          <w:szCs w:val="20"/>
        </w:rPr>
        <w:br/>
      </w:r>
      <w:r>
        <w:rPr>
          <w:rStyle w:val="apple-style-span"/>
          <w:rFonts w:ascii="Helvetica" w:hAnsi="Helvetica" w:cs="Helvetica"/>
          <w:color w:val="634320"/>
          <w:sz w:val="20"/>
          <w:szCs w:val="20"/>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24.</w:t>
      </w:r>
      <w:r>
        <w:rPr>
          <w:rStyle w:val="apple-style-span"/>
          <w:rFonts w:ascii="Helvetica" w:hAnsi="Helvetica" w:cs="Helvetica"/>
          <w:color w:val="634320"/>
          <w:sz w:val="20"/>
          <w:szCs w:val="20"/>
        </w:rPr>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w:t>
      </w:r>
    </w:p>
    <w:p w:rsidR="00D8795F" w:rsidRDefault="00D8795F" w:rsidP="00D8795F">
      <w:pPr>
        <w:rPr>
          <w:rStyle w:val="apple-style-span"/>
          <w:rFonts w:ascii="Helvetica" w:hAnsi="Helvetica" w:cs="Helvetica"/>
          <w:color w:val="634320"/>
          <w:sz w:val="20"/>
          <w:szCs w:val="20"/>
        </w:rPr>
      </w:pPr>
      <w:r>
        <w:rPr>
          <w:rStyle w:val="apple-converted-space"/>
          <w:rFonts w:ascii="Helvetica" w:hAnsi="Helvetica" w:cs="Helvetica"/>
          <w:color w:val="634320"/>
          <w:sz w:val="20"/>
          <w:szCs w:val="20"/>
        </w:rPr>
        <w:t> </w:t>
      </w:r>
      <w:r>
        <w:rPr>
          <w:rFonts w:ascii="Helvetica" w:hAnsi="Helvetica" w:cs="Helvetica"/>
          <w:color w:val="634320"/>
          <w:sz w:val="20"/>
          <w:szCs w:val="20"/>
        </w:rPr>
        <w:br/>
      </w:r>
      <w:r w:rsidRPr="000E1F50">
        <w:rPr>
          <w:rStyle w:val="apple-style-span"/>
          <w:rFonts w:ascii="Helvetica" w:hAnsi="Helvetica" w:cs="Helvetica"/>
          <w:b/>
          <w:color w:val="634320"/>
          <w:sz w:val="20"/>
          <w:szCs w:val="20"/>
        </w:rPr>
        <w:t>Чл. 25.</w:t>
      </w:r>
      <w:r>
        <w:rPr>
          <w:rStyle w:val="apple-style-span"/>
          <w:rFonts w:ascii="Helvetica" w:hAnsi="Helvetica" w:cs="Helvetica"/>
          <w:color w:val="634320"/>
          <w:sz w:val="20"/>
          <w:szCs w:val="20"/>
        </w:rPr>
        <w:t xml:space="preserve">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Благоевград.</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0E1F50">
        <w:rPr>
          <w:rStyle w:val="apple-style-span"/>
          <w:rFonts w:ascii="Helvetica" w:hAnsi="Helvetica" w:cs="Helvetica"/>
          <w:b/>
          <w:color w:val="634320"/>
          <w:sz w:val="20"/>
          <w:szCs w:val="20"/>
        </w:rPr>
        <w:t>Чл. 26.</w:t>
      </w:r>
      <w:r>
        <w:rPr>
          <w:rStyle w:val="apple-style-span"/>
          <w:rFonts w:ascii="Helvetica" w:hAnsi="Helvetica" w:cs="Helvetica"/>
          <w:color w:val="634320"/>
          <w:sz w:val="20"/>
          <w:szCs w:val="20"/>
        </w:rPr>
        <w:t xml:space="preserve"> /1/ Председателят на читалището ежегодно в срок до 10 ноември представя на кмета предложения за своята дейност през следващата година.</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/2/ Годишната програма за развитие на читалищната дейност в Община Благоевград, приета от Общински съвет, се изпълнява от читалището въз основа на финансово обезпечени договори, сключени с Кмета на общината.</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Style w:val="apple-style-span"/>
          <w:rFonts w:ascii="Helvetica" w:hAnsi="Helvetica" w:cs="Helvetica"/>
          <w:color w:val="634320"/>
          <w:sz w:val="20"/>
          <w:szCs w:val="20"/>
        </w:rP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D8795F"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sidRPr="009C3256">
        <w:rPr>
          <w:rStyle w:val="apple-style-span"/>
          <w:rFonts w:ascii="Helvetica" w:hAnsi="Helvetica" w:cs="Helvetica"/>
          <w:b/>
          <w:color w:val="634320"/>
          <w:sz w:val="20"/>
          <w:szCs w:val="20"/>
        </w:rPr>
        <w:t>Чл. 27.</w:t>
      </w:r>
      <w:r>
        <w:rPr>
          <w:rStyle w:val="apple-style-span"/>
          <w:rFonts w:ascii="Helvetica" w:hAnsi="Helvetica" w:cs="Helvetica"/>
          <w:color w:val="634320"/>
          <w:sz w:val="20"/>
          <w:szCs w:val="20"/>
        </w:rPr>
        <w:t xml:space="preserve"> Счетоводната отчетност се води в пълно съответствие със Закона за счетоводството и приложимото действащо законодателство.</w:t>
      </w:r>
      <w:r>
        <w:rPr>
          <w:rStyle w:val="apple-converted-space"/>
          <w:rFonts w:ascii="Helvetica" w:hAnsi="Helvetica" w:cs="Helvetica"/>
          <w:color w:val="634320"/>
          <w:sz w:val="20"/>
          <w:szCs w:val="20"/>
        </w:rPr>
        <w:t> </w:t>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sidRPr="009C3256">
        <w:rPr>
          <w:rStyle w:val="apple-style-span"/>
          <w:rFonts w:ascii="Helvetica" w:hAnsi="Helvetica" w:cs="Helvetica"/>
          <w:b/>
          <w:color w:val="634320"/>
          <w:sz w:val="20"/>
          <w:szCs w:val="20"/>
        </w:rPr>
        <w:t>ДОПЪЛНИТЕЛНИ И ЗАКЛЮЧИТЕЛНИ РАЗПОРЕДБИ</w:t>
      </w:r>
      <w:r>
        <w:rPr>
          <w:rFonts w:ascii="Helvetica" w:hAnsi="Helvetica" w:cs="Helvetica"/>
          <w:color w:val="634320"/>
          <w:sz w:val="20"/>
          <w:szCs w:val="20"/>
        </w:rPr>
        <w:br/>
      </w:r>
      <w:r>
        <w:rPr>
          <w:rFonts w:ascii="Helvetica" w:hAnsi="Helvetica" w:cs="Helvetica"/>
          <w:color w:val="634320"/>
          <w:sz w:val="20"/>
          <w:szCs w:val="20"/>
        </w:rPr>
        <w:br/>
      </w:r>
      <w:r>
        <w:rPr>
          <w:rStyle w:val="apple-style-span"/>
          <w:rFonts w:ascii="Helvetica" w:hAnsi="Helvetica" w:cs="Helvetica"/>
          <w:color w:val="634320"/>
          <w:sz w:val="20"/>
          <w:szCs w:val="20"/>
        </w:rPr>
        <w:t xml:space="preserve">1. Читалището има кръгъл печат, в средата с разтворена книга и слънце, с надпис около нея:  Народно читалище „ Иван </w:t>
      </w:r>
      <w:proofErr w:type="spellStart"/>
      <w:r>
        <w:rPr>
          <w:rStyle w:val="apple-style-span"/>
          <w:rFonts w:ascii="Helvetica" w:hAnsi="Helvetica" w:cs="Helvetica"/>
          <w:color w:val="634320"/>
          <w:sz w:val="20"/>
          <w:szCs w:val="20"/>
        </w:rPr>
        <w:t>Чаушки</w:t>
      </w:r>
      <w:proofErr w:type="spellEnd"/>
      <w:r>
        <w:rPr>
          <w:rStyle w:val="apple-style-span"/>
          <w:rFonts w:ascii="Helvetica" w:hAnsi="Helvetica" w:cs="Helvetica"/>
          <w:color w:val="634320"/>
          <w:sz w:val="20"/>
          <w:szCs w:val="20"/>
        </w:rPr>
        <w:t xml:space="preserve"> – 1934  “ с. Логодаж .</w:t>
      </w:r>
    </w:p>
    <w:p w:rsidR="00D8795F" w:rsidRPr="00FD4A8D" w:rsidRDefault="00D8795F" w:rsidP="00D8795F">
      <w:pPr>
        <w:rPr>
          <w:rStyle w:val="apple-style-span"/>
          <w:rFonts w:ascii="Helvetica" w:hAnsi="Helvetica" w:cs="Helvetica"/>
          <w:color w:val="634320"/>
          <w:sz w:val="20"/>
          <w:szCs w:val="20"/>
        </w:rPr>
      </w:pPr>
      <w:r>
        <w:rPr>
          <w:rFonts w:ascii="Helvetica" w:hAnsi="Helvetica" w:cs="Helvetica"/>
          <w:color w:val="634320"/>
          <w:sz w:val="20"/>
          <w:szCs w:val="20"/>
        </w:rPr>
        <w:br/>
      </w:r>
      <w:r>
        <w:rPr>
          <w:rStyle w:val="apple-style-span"/>
          <w:rFonts w:ascii="Helvetica" w:hAnsi="Helvetica" w:cs="Helvetica"/>
          <w:color w:val="634320"/>
          <w:sz w:val="20"/>
          <w:szCs w:val="20"/>
        </w:rPr>
        <w:t>2. Празникът на читалището е 1 ноември.</w:t>
      </w:r>
      <w:r>
        <w:rPr>
          <w:rFonts w:ascii="Helvetica" w:hAnsi="Helvetica" w:cs="Helvetica"/>
          <w:color w:val="634320"/>
          <w:sz w:val="20"/>
          <w:szCs w:val="20"/>
        </w:rPr>
        <w:br/>
      </w:r>
      <w:r>
        <w:rPr>
          <w:rFonts w:ascii="Helvetica" w:hAnsi="Helvetica" w:cs="Helvetica"/>
          <w:color w:val="634320"/>
          <w:sz w:val="20"/>
          <w:szCs w:val="20"/>
        </w:rPr>
        <w:br/>
      </w:r>
      <w:r>
        <w:rPr>
          <w:rFonts w:ascii="Helvetica" w:hAnsi="Helvetica" w:cs="Helvetica"/>
          <w:color w:val="634320"/>
          <w:sz w:val="20"/>
          <w:szCs w:val="20"/>
        </w:rPr>
        <w:br/>
      </w:r>
      <w:r>
        <w:rPr>
          <w:rStyle w:val="apple-style-span"/>
          <w:rFonts w:ascii="Helvetica" w:hAnsi="Helvetica" w:cs="Helvetica"/>
          <w:color w:val="634320"/>
          <w:sz w:val="20"/>
          <w:szCs w:val="20"/>
        </w:rPr>
        <w:t xml:space="preserve">Този нов Устав, е приет на редовно общо събрание на читалището, проведено на 20.03.2010 година, съобразно § 34 от ПЗР на ЗИД на Закона за народните читалища, </w:t>
      </w:r>
      <w:proofErr w:type="spellStart"/>
      <w:r>
        <w:rPr>
          <w:rStyle w:val="apple-style-span"/>
          <w:rFonts w:ascii="Helvetica" w:hAnsi="Helvetica" w:cs="Helvetica"/>
          <w:color w:val="634320"/>
          <w:sz w:val="20"/>
          <w:szCs w:val="20"/>
        </w:rPr>
        <w:t>обн</w:t>
      </w:r>
      <w:proofErr w:type="spellEnd"/>
      <w:r>
        <w:rPr>
          <w:rStyle w:val="apple-style-span"/>
          <w:rFonts w:ascii="Helvetica" w:hAnsi="Helvetica" w:cs="Helvetica"/>
          <w:color w:val="634320"/>
          <w:sz w:val="20"/>
          <w:szCs w:val="20"/>
        </w:rPr>
        <w:t>. ДВ бр. 42 от 2009 г. и отменя Устава на читалището, приет от общото събрание, проведено на 7.07.1997 г.</w:t>
      </w: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Pr>
        <w:rPr>
          <w:rStyle w:val="apple-style-span"/>
          <w:rFonts w:ascii="Helvetica" w:hAnsi="Helvetica" w:cs="Helvetica"/>
          <w:color w:val="634320"/>
          <w:sz w:val="20"/>
          <w:szCs w:val="20"/>
        </w:rPr>
      </w:pPr>
    </w:p>
    <w:p w:rsidR="00D8795F" w:rsidRDefault="00D8795F" w:rsidP="00D8795F"/>
    <w:p w:rsidR="00683379" w:rsidRDefault="00683379" w:rsidP="00D8795F">
      <w:pPr>
        <w:tabs>
          <w:tab w:val="left" w:pos="2640"/>
        </w:tabs>
      </w:pPr>
      <w:bookmarkStart w:id="0" w:name="_GoBack"/>
      <w:bookmarkEnd w:id="0"/>
    </w:p>
    <w:sectPr w:rsidR="00683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5F"/>
    <w:rsid w:val="00683379"/>
    <w:rsid w:val="00CD5732"/>
    <w:rsid w:val="00D879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5F"/>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8795F"/>
  </w:style>
  <w:style w:type="character" w:customStyle="1" w:styleId="apple-converted-space">
    <w:name w:val="apple-converted-space"/>
    <w:basedOn w:val="a0"/>
    <w:rsid w:val="00D87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5F"/>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8795F"/>
  </w:style>
  <w:style w:type="character" w:customStyle="1" w:styleId="apple-converted-space">
    <w:name w:val="apple-converted-space"/>
    <w:basedOn w:val="a0"/>
    <w:rsid w:val="00D8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2196</Words>
  <Characters>11864</Characters>
  <Application>Microsoft Office Word</Application>
  <DocSecurity>0</DocSecurity>
  <Lines>98</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2020-08-18T11:56:00Z</dcterms:created>
  <dcterms:modified xsi:type="dcterms:W3CDTF">2020-08-19T02:44:00Z</dcterms:modified>
</cp:coreProperties>
</file>